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ook w:val="04A0" w:firstRow="1" w:lastRow="0" w:firstColumn="1" w:lastColumn="0" w:noHBand="0" w:noVBand="1"/>
      </w:tblPr>
      <w:tblGrid>
        <w:gridCol w:w="4111"/>
        <w:gridCol w:w="5670"/>
      </w:tblGrid>
      <w:tr w:rsidR="004346EE" w:rsidRPr="00FD7681" w14:paraId="7FAF5A9E" w14:textId="77777777" w:rsidTr="00F93F0A">
        <w:trPr>
          <w:jc w:val="center"/>
        </w:trPr>
        <w:tc>
          <w:tcPr>
            <w:tcW w:w="4111" w:type="dxa"/>
            <w:shd w:val="clear" w:color="auto" w:fill="auto"/>
          </w:tcPr>
          <w:p w14:paraId="25D586B5" w14:textId="3BA2D036" w:rsidR="004346EE" w:rsidRPr="001B1582" w:rsidRDefault="001B1582" w:rsidP="00FD7681">
            <w:pPr>
              <w:shd w:val="clear" w:color="auto" w:fill="FFFFFF" w:themeFill="background1"/>
              <w:jc w:val="center"/>
              <w:rPr>
                <w:bCs/>
                <w:sz w:val="26"/>
                <w:szCs w:val="26"/>
              </w:rPr>
            </w:pPr>
            <w:r w:rsidRPr="001B1582">
              <w:rPr>
                <w:bCs/>
                <w:sz w:val="26"/>
                <w:szCs w:val="26"/>
              </w:rPr>
              <w:t>UBND HUYỆN ĐẮK MIL</w:t>
            </w:r>
          </w:p>
          <w:p w14:paraId="4D738501" w14:textId="77777777" w:rsidR="004346EE" w:rsidRDefault="001B1582" w:rsidP="00FD7681">
            <w:pPr>
              <w:shd w:val="clear" w:color="auto" w:fill="FFFFFF" w:themeFill="background1"/>
              <w:jc w:val="center"/>
              <w:rPr>
                <w:b/>
                <w:bCs/>
                <w:sz w:val="28"/>
                <w:szCs w:val="28"/>
              </w:rPr>
            </w:pPr>
            <w:r>
              <w:rPr>
                <w:b/>
                <w:bCs/>
                <w:sz w:val="28"/>
                <w:szCs w:val="28"/>
              </w:rPr>
              <w:t>PHÒNG LAO ĐỘNG</w:t>
            </w:r>
          </w:p>
          <w:p w14:paraId="0B9D934A" w14:textId="49BC8147" w:rsidR="001B1582" w:rsidRPr="00FD7681" w:rsidRDefault="001B1582" w:rsidP="00FD7681">
            <w:pPr>
              <w:shd w:val="clear" w:color="auto" w:fill="FFFFFF" w:themeFill="background1"/>
              <w:jc w:val="center"/>
              <w:rPr>
                <w:b/>
                <w:bCs/>
                <w:sz w:val="28"/>
                <w:szCs w:val="28"/>
              </w:rPr>
            </w:pPr>
            <w:r>
              <w:rPr>
                <w:b/>
                <w:bCs/>
                <w:sz w:val="28"/>
                <w:szCs w:val="28"/>
              </w:rPr>
              <w:t>THƯƠNG BINH VÀ XÃ HỘI</w:t>
            </w:r>
          </w:p>
        </w:tc>
        <w:tc>
          <w:tcPr>
            <w:tcW w:w="5670" w:type="dxa"/>
            <w:shd w:val="clear" w:color="auto" w:fill="auto"/>
          </w:tcPr>
          <w:p w14:paraId="372846F0" w14:textId="77777777" w:rsidR="004346EE" w:rsidRPr="00FD7681" w:rsidRDefault="004346EE" w:rsidP="00FD7681">
            <w:pPr>
              <w:shd w:val="clear" w:color="auto" w:fill="FFFFFF" w:themeFill="background1"/>
              <w:jc w:val="center"/>
              <w:rPr>
                <w:b/>
                <w:bCs/>
                <w:sz w:val="26"/>
                <w:szCs w:val="26"/>
              </w:rPr>
            </w:pPr>
            <w:r w:rsidRPr="00FD7681">
              <w:rPr>
                <w:b/>
                <w:bCs/>
                <w:sz w:val="26"/>
                <w:szCs w:val="26"/>
              </w:rPr>
              <w:t>CỘNG HÒA XÃ HỘI CHỦ NGHĨA VIỆT NAM</w:t>
            </w:r>
          </w:p>
          <w:p w14:paraId="1F3642DA" w14:textId="77777777" w:rsidR="004346EE" w:rsidRPr="00FD7681" w:rsidRDefault="004346EE" w:rsidP="00FD7681">
            <w:pPr>
              <w:shd w:val="clear" w:color="auto" w:fill="FFFFFF" w:themeFill="background1"/>
              <w:ind w:right="-425"/>
              <w:jc w:val="center"/>
              <w:rPr>
                <w:b/>
                <w:bCs/>
                <w:sz w:val="28"/>
                <w:szCs w:val="28"/>
              </w:rPr>
            </w:pPr>
            <w:r w:rsidRPr="00FD7681">
              <w:rPr>
                <w:b/>
                <w:bCs/>
                <w:noProof/>
                <w:sz w:val="28"/>
                <w:szCs w:val="28"/>
              </w:rPr>
              <mc:AlternateContent>
                <mc:Choice Requires="wps">
                  <w:drawing>
                    <wp:anchor distT="0" distB="0" distL="114300" distR="114300" simplePos="0" relativeHeight="251662336" behindDoc="0" locked="0" layoutInCell="1" allowOverlap="1" wp14:anchorId="3D75F50F" wp14:editId="71471783">
                      <wp:simplePos x="0" y="0"/>
                      <wp:positionH relativeFrom="column">
                        <wp:posOffset>824865</wp:posOffset>
                      </wp:positionH>
                      <wp:positionV relativeFrom="paragraph">
                        <wp:posOffset>236855</wp:posOffset>
                      </wp:positionV>
                      <wp:extent cx="207454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B3B21"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8.65pt" to="22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"/>
                  </w:pict>
                </mc:Fallback>
              </mc:AlternateContent>
            </w:r>
            <w:r w:rsidRPr="00FD7681">
              <w:rPr>
                <w:b/>
                <w:bCs/>
                <w:sz w:val="28"/>
                <w:szCs w:val="28"/>
              </w:rPr>
              <w:t>Độc lập - Tự do - Hạnh phúc</w:t>
            </w:r>
          </w:p>
        </w:tc>
      </w:tr>
    </w:tbl>
    <w:p w14:paraId="05344CCC" w14:textId="3071522D" w:rsidR="004346EE" w:rsidRPr="00FD7681" w:rsidRDefault="004346EE" w:rsidP="00FD7681">
      <w:pPr>
        <w:shd w:val="clear" w:color="auto" w:fill="FFFFFF" w:themeFill="background1"/>
        <w:ind w:firstLine="720"/>
        <w:jc w:val="center"/>
        <w:rPr>
          <w:b/>
          <w:bCs/>
          <w:sz w:val="26"/>
          <w:szCs w:val="26"/>
        </w:rPr>
      </w:pPr>
      <w:r w:rsidRPr="00FD7681">
        <w:rPr>
          <w:b/>
          <w:bCs/>
          <w:noProof/>
          <w:sz w:val="26"/>
          <w:szCs w:val="26"/>
        </w:rPr>
        <mc:AlternateContent>
          <mc:Choice Requires="wps">
            <w:drawing>
              <wp:anchor distT="0" distB="0" distL="114300" distR="114300" simplePos="0" relativeHeight="251663360" behindDoc="0" locked="0" layoutInCell="1" allowOverlap="1" wp14:anchorId="4F5DFF57" wp14:editId="73F0C8BD">
                <wp:simplePos x="0" y="0"/>
                <wp:positionH relativeFrom="column">
                  <wp:posOffset>725822</wp:posOffset>
                </wp:positionH>
                <wp:positionV relativeFrom="paragraph">
                  <wp:posOffset>19685</wp:posOffset>
                </wp:positionV>
                <wp:extent cx="76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A3D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55pt" to="11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RH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"/>
            </w:pict>
          </mc:Fallback>
        </mc:AlternateConten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754536" w:rsidRPr="00FD7681" w14:paraId="397ABB9B" w14:textId="77777777" w:rsidTr="00754536">
        <w:tc>
          <w:tcPr>
            <w:tcW w:w="3397" w:type="dxa"/>
          </w:tcPr>
          <w:p w14:paraId="37ACC4C4" w14:textId="6046B20C" w:rsidR="00754536" w:rsidRPr="00FD7681" w:rsidRDefault="00754536" w:rsidP="00FD7681">
            <w:pPr>
              <w:pStyle w:val="NormalWeb"/>
              <w:shd w:val="clear" w:color="auto" w:fill="FFFFFF" w:themeFill="background1"/>
              <w:spacing w:before="0" w:beforeAutospacing="0" w:after="0" w:afterAutospacing="0" w:line="276" w:lineRule="auto"/>
              <w:jc w:val="center"/>
              <w:rPr>
                <w:bCs/>
                <w:szCs w:val="28"/>
              </w:rPr>
            </w:pPr>
            <w:r w:rsidRPr="00FD7681">
              <w:rPr>
                <w:bCs/>
                <w:szCs w:val="28"/>
              </w:rPr>
              <w:t>Số:</w:t>
            </w:r>
            <w:r w:rsidR="00E34A9E">
              <w:rPr>
                <w:bCs/>
                <w:szCs w:val="28"/>
              </w:rPr>
              <w:t xml:space="preserve">          </w:t>
            </w:r>
            <w:r w:rsidRPr="00FD7681">
              <w:rPr>
                <w:bCs/>
                <w:szCs w:val="28"/>
              </w:rPr>
              <w:t>/BC-</w:t>
            </w:r>
            <w:r w:rsidR="001B1582">
              <w:rPr>
                <w:bCs/>
                <w:szCs w:val="28"/>
              </w:rPr>
              <w:t>LĐTBXH</w:t>
            </w:r>
          </w:p>
        </w:tc>
        <w:tc>
          <w:tcPr>
            <w:tcW w:w="5954" w:type="dxa"/>
          </w:tcPr>
          <w:p w14:paraId="7A05542A" w14:textId="5C7BD340" w:rsidR="00754536" w:rsidRPr="00FD7681" w:rsidRDefault="00E34A9E" w:rsidP="00FD7681">
            <w:pPr>
              <w:pStyle w:val="NormalWeb"/>
              <w:shd w:val="clear" w:color="auto" w:fill="FFFFFF" w:themeFill="background1"/>
              <w:spacing w:before="0" w:beforeAutospacing="0" w:after="0" w:afterAutospacing="0" w:line="276" w:lineRule="auto"/>
              <w:jc w:val="center"/>
              <w:rPr>
                <w:bCs/>
                <w:i/>
                <w:szCs w:val="28"/>
              </w:rPr>
            </w:pPr>
            <w:r>
              <w:rPr>
                <w:bCs/>
                <w:i/>
                <w:szCs w:val="28"/>
              </w:rPr>
              <w:t xml:space="preserve">             </w:t>
            </w:r>
            <w:r w:rsidR="00754536" w:rsidRPr="00FD7681">
              <w:rPr>
                <w:bCs/>
                <w:i/>
                <w:szCs w:val="28"/>
              </w:rPr>
              <w:t>Đắk Mil, Ngày</w:t>
            </w:r>
            <w:r>
              <w:rPr>
                <w:bCs/>
                <w:i/>
                <w:szCs w:val="28"/>
              </w:rPr>
              <w:t xml:space="preserve">        </w:t>
            </w:r>
            <w:r w:rsidR="00754536" w:rsidRPr="00FD7681">
              <w:rPr>
                <w:bCs/>
                <w:i/>
                <w:szCs w:val="28"/>
              </w:rPr>
              <w:t xml:space="preserve">tháng </w:t>
            </w:r>
            <w:r w:rsidR="00684950">
              <w:rPr>
                <w:bCs/>
                <w:i/>
                <w:szCs w:val="28"/>
              </w:rPr>
              <w:t>10</w:t>
            </w:r>
            <w:r w:rsidR="00754536" w:rsidRPr="00FD7681">
              <w:rPr>
                <w:bCs/>
                <w:i/>
                <w:szCs w:val="28"/>
              </w:rPr>
              <w:t xml:space="preserve"> năm 2024</w:t>
            </w:r>
          </w:p>
        </w:tc>
      </w:tr>
    </w:tbl>
    <w:p w14:paraId="224AC2F2" w14:textId="7E9DB769" w:rsidR="00754536" w:rsidRPr="00B27F17" w:rsidRDefault="00754536" w:rsidP="00FD7681">
      <w:pPr>
        <w:pStyle w:val="NormalWeb"/>
        <w:shd w:val="clear" w:color="auto" w:fill="FFFFFF" w:themeFill="background1"/>
        <w:spacing w:before="0" w:beforeAutospacing="0" w:after="0" w:afterAutospacing="0" w:line="276" w:lineRule="auto"/>
        <w:rPr>
          <w:b/>
          <w:bCs/>
          <w:sz w:val="8"/>
          <w:szCs w:val="28"/>
        </w:rPr>
      </w:pPr>
    </w:p>
    <w:p w14:paraId="640B0E4E" w14:textId="77777777" w:rsidR="00E85EE3" w:rsidRDefault="00E85EE3" w:rsidP="00FD7681">
      <w:pPr>
        <w:pStyle w:val="NormalWeb"/>
        <w:shd w:val="clear" w:color="auto" w:fill="FFFFFF" w:themeFill="background1"/>
        <w:spacing w:before="0" w:beforeAutospacing="0" w:after="0" w:afterAutospacing="0" w:line="276" w:lineRule="auto"/>
        <w:jc w:val="center"/>
        <w:rPr>
          <w:b/>
          <w:bCs/>
          <w:sz w:val="28"/>
          <w:szCs w:val="28"/>
        </w:rPr>
      </w:pPr>
    </w:p>
    <w:p w14:paraId="150B2E75" w14:textId="1FFA6540" w:rsidR="00754536" w:rsidRPr="00FD7681" w:rsidRDefault="00754536" w:rsidP="00FD7681">
      <w:pPr>
        <w:pStyle w:val="NormalWeb"/>
        <w:shd w:val="clear" w:color="auto" w:fill="FFFFFF" w:themeFill="background1"/>
        <w:spacing w:before="0" w:beforeAutospacing="0" w:after="0" w:afterAutospacing="0" w:line="276" w:lineRule="auto"/>
        <w:jc w:val="center"/>
        <w:rPr>
          <w:b/>
          <w:bCs/>
          <w:sz w:val="28"/>
          <w:szCs w:val="28"/>
        </w:rPr>
      </w:pPr>
      <w:r w:rsidRPr="00FD7681">
        <w:rPr>
          <w:b/>
          <w:bCs/>
          <w:sz w:val="28"/>
          <w:szCs w:val="28"/>
        </w:rPr>
        <w:t>BÁO CÁO</w:t>
      </w:r>
      <w:r w:rsidR="004346EE" w:rsidRPr="00FD7681">
        <w:rPr>
          <w:b/>
          <w:bCs/>
          <w:sz w:val="28"/>
          <w:szCs w:val="28"/>
        </w:rPr>
        <w:t xml:space="preserve"> </w:t>
      </w:r>
    </w:p>
    <w:p w14:paraId="22FEC6B7" w14:textId="7F269B47" w:rsidR="004346EE" w:rsidRPr="00FD7681" w:rsidRDefault="004100CE" w:rsidP="00FD7681">
      <w:pPr>
        <w:pStyle w:val="NormalWeb"/>
        <w:shd w:val="clear" w:color="auto" w:fill="FFFFFF" w:themeFill="background1"/>
        <w:spacing w:before="0" w:beforeAutospacing="0" w:after="0" w:afterAutospacing="0" w:line="276" w:lineRule="auto"/>
        <w:jc w:val="center"/>
        <w:rPr>
          <w:b/>
          <w:bCs/>
          <w:sz w:val="28"/>
          <w:szCs w:val="28"/>
        </w:rPr>
      </w:pPr>
      <w:r>
        <w:rPr>
          <w:b/>
          <w:bCs/>
          <w:sz w:val="28"/>
          <w:szCs w:val="28"/>
        </w:rPr>
        <w:t xml:space="preserve">Kết quả thực hiện chương trình MTQG giảm nghèo bền vững </w:t>
      </w:r>
    </w:p>
    <w:p w14:paraId="2EDD5414" w14:textId="066A56E0" w:rsidR="00754536" w:rsidRPr="00FD7681" w:rsidRDefault="00754536" w:rsidP="00FD7681">
      <w:pPr>
        <w:pStyle w:val="NormalWeb"/>
        <w:shd w:val="clear" w:color="auto" w:fill="FFFFFF" w:themeFill="background1"/>
        <w:spacing w:before="0" w:beforeAutospacing="0" w:after="0" w:afterAutospacing="0" w:line="276" w:lineRule="auto"/>
        <w:ind w:firstLine="720"/>
        <w:jc w:val="both"/>
        <w:rPr>
          <w:sz w:val="28"/>
          <w:szCs w:val="28"/>
        </w:rPr>
      </w:pPr>
      <w:r w:rsidRPr="00FD7681">
        <w:rPr>
          <w:b/>
          <w:bCs/>
          <w:noProof/>
          <w:sz w:val="26"/>
          <w:szCs w:val="26"/>
        </w:rPr>
        <mc:AlternateContent>
          <mc:Choice Requires="wps">
            <w:drawing>
              <wp:anchor distT="0" distB="0" distL="114300" distR="114300" simplePos="0" relativeHeight="251665408" behindDoc="0" locked="0" layoutInCell="1" allowOverlap="1" wp14:anchorId="49394265" wp14:editId="74C40D4F">
                <wp:simplePos x="0" y="0"/>
                <wp:positionH relativeFrom="column">
                  <wp:posOffset>2506952</wp:posOffset>
                </wp:positionH>
                <wp:positionV relativeFrom="paragraph">
                  <wp:posOffset>30701</wp:posOffset>
                </wp:positionV>
                <wp:extent cx="762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C4AB"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2.4pt" to="25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mkHc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"/>
            </w:pict>
          </mc:Fallback>
        </mc:AlternateContent>
      </w:r>
    </w:p>
    <w:p w14:paraId="30560C0E" w14:textId="0678F981" w:rsidR="00A5161A" w:rsidRPr="00FD7681" w:rsidRDefault="00A5161A" w:rsidP="00FD7681">
      <w:pPr>
        <w:pStyle w:val="NormalWeb"/>
        <w:shd w:val="clear" w:color="auto" w:fill="FFFFFF" w:themeFill="background1"/>
        <w:spacing w:before="0" w:beforeAutospacing="0" w:after="0" w:afterAutospacing="0" w:line="276" w:lineRule="auto"/>
        <w:ind w:firstLine="720"/>
        <w:jc w:val="center"/>
        <w:rPr>
          <w:sz w:val="28"/>
          <w:szCs w:val="28"/>
        </w:rPr>
      </w:pPr>
      <w:r w:rsidRPr="00FD7681">
        <w:rPr>
          <w:sz w:val="28"/>
          <w:szCs w:val="28"/>
        </w:rPr>
        <w:t xml:space="preserve">Kính gửi: </w:t>
      </w:r>
      <w:r w:rsidR="00684950">
        <w:rPr>
          <w:sz w:val="28"/>
          <w:szCs w:val="28"/>
        </w:rPr>
        <w:t>Ủy ban nhân dân huyện Đắk Mil</w:t>
      </w:r>
    </w:p>
    <w:p w14:paraId="114FA150" w14:textId="0E54FC93" w:rsidR="00A5161A" w:rsidRDefault="00A5161A" w:rsidP="00FD7681">
      <w:pPr>
        <w:pStyle w:val="NormalWeb"/>
        <w:shd w:val="clear" w:color="auto" w:fill="FFFFFF" w:themeFill="background1"/>
        <w:spacing w:before="0" w:beforeAutospacing="0" w:after="0" w:afterAutospacing="0" w:line="276" w:lineRule="auto"/>
        <w:ind w:firstLine="720"/>
        <w:jc w:val="both"/>
        <w:rPr>
          <w:sz w:val="16"/>
          <w:szCs w:val="28"/>
        </w:rPr>
      </w:pPr>
    </w:p>
    <w:p w14:paraId="387CF96A" w14:textId="63CE57FD" w:rsidR="00B04B4B" w:rsidRDefault="00B04B4B" w:rsidP="00684950">
      <w:pPr>
        <w:pStyle w:val="NormalWeb"/>
        <w:shd w:val="clear" w:color="auto" w:fill="FFFFFF" w:themeFill="background1"/>
        <w:spacing w:before="0" w:beforeAutospacing="0" w:after="0" w:afterAutospacing="0" w:line="276" w:lineRule="auto"/>
        <w:jc w:val="both"/>
        <w:rPr>
          <w:sz w:val="28"/>
          <w:szCs w:val="28"/>
        </w:rPr>
      </w:pPr>
      <w:r>
        <w:rPr>
          <w:sz w:val="28"/>
          <w:szCs w:val="28"/>
        </w:rPr>
        <w:tab/>
      </w:r>
      <w:bookmarkStart w:id="0" w:name="_GoBack"/>
      <w:bookmarkEnd w:id="0"/>
      <w:r>
        <w:rPr>
          <w:sz w:val="28"/>
          <w:szCs w:val="28"/>
        </w:rPr>
        <w:t xml:space="preserve">Thực hiện </w:t>
      </w:r>
      <w:r w:rsidR="00684950">
        <w:rPr>
          <w:sz w:val="28"/>
          <w:szCs w:val="28"/>
        </w:rPr>
        <w:t>Công văn số 2755/UBND-VP ngày 04/10/2024 của UBND huyện về việc báo cáo, tài liệu phục vụ họp đánh giá tình hình KT-XH 09 tháng đầu năm, phương hướng nhiệm vụ 03 tháng cuối năm 2024</w:t>
      </w:r>
      <w:r>
        <w:rPr>
          <w:sz w:val="28"/>
          <w:szCs w:val="28"/>
        </w:rPr>
        <w:t>.</w:t>
      </w:r>
      <w:r w:rsidR="004346EE" w:rsidRPr="00FD7681">
        <w:rPr>
          <w:sz w:val="28"/>
          <w:szCs w:val="28"/>
        </w:rPr>
        <w:tab/>
      </w:r>
    </w:p>
    <w:p w14:paraId="3419B17E" w14:textId="63DB92B0" w:rsidR="00904DBB" w:rsidRPr="00FD7681" w:rsidRDefault="001B1582" w:rsidP="00B04B4B">
      <w:pPr>
        <w:pStyle w:val="NormalWeb"/>
        <w:shd w:val="clear" w:color="auto" w:fill="FFFFFF" w:themeFill="background1"/>
        <w:spacing w:before="0" w:beforeAutospacing="0" w:after="0" w:afterAutospacing="0" w:line="276" w:lineRule="auto"/>
        <w:ind w:firstLine="709"/>
        <w:jc w:val="both"/>
        <w:rPr>
          <w:sz w:val="28"/>
          <w:szCs w:val="28"/>
        </w:rPr>
      </w:pPr>
      <w:r>
        <w:rPr>
          <w:sz w:val="28"/>
          <w:szCs w:val="28"/>
        </w:rPr>
        <w:t>Phòng Lao động - Thương binh và Xã hội báo cáo kết quả thực hiện chương trình mục tiêu quốc gia giảm nghèo bền vững trên địa bàn huyện</w:t>
      </w:r>
      <w:r w:rsidR="00C94E79">
        <w:rPr>
          <w:sz w:val="28"/>
          <w:szCs w:val="28"/>
        </w:rPr>
        <w:t xml:space="preserve"> (tính đến ngày </w:t>
      </w:r>
      <w:r w:rsidR="00293814">
        <w:rPr>
          <w:sz w:val="28"/>
          <w:szCs w:val="28"/>
        </w:rPr>
        <w:t>3</w:t>
      </w:r>
      <w:r w:rsidR="00D10485">
        <w:rPr>
          <w:sz w:val="28"/>
          <w:szCs w:val="28"/>
        </w:rPr>
        <w:t>0</w:t>
      </w:r>
      <w:r w:rsidR="00293814">
        <w:rPr>
          <w:sz w:val="28"/>
          <w:szCs w:val="28"/>
        </w:rPr>
        <w:t>/</w:t>
      </w:r>
      <w:r w:rsidR="00CD7341">
        <w:rPr>
          <w:sz w:val="28"/>
          <w:szCs w:val="28"/>
        </w:rPr>
        <w:t>9</w:t>
      </w:r>
      <w:r w:rsidR="00C94E79">
        <w:rPr>
          <w:sz w:val="28"/>
          <w:szCs w:val="28"/>
        </w:rPr>
        <w:t>/2024)</w:t>
      </w:r>
      <w:r w:rsidR="004346EE" w:rsidRPr="00FD7681">
        <w:rPr>
          <w:sz w:val="28"/>
          <w:szCs w:val="28"/>
          <w:lang w:val="vi-VN"/>
        </w:rPr>
        <w:t>, cụ thể như sau:</w:t>
      </w:r>
    </w:p>
    <w:p w14:paraId="2E87B078" w14:textId="75EB805F" w:rsidR="00CD7341" w:rsidRPr="00CD7341" w:rsidRDefault="00CD7341" w:rsidP="00CD7341">
      <w:pPr>
        <w:spacing w:line="276" w:lineRule="auto"/>
        <w:ind w:firstLine="720"/>
        <w:contextualSpacing/>
        <w:jc w:val="both"/>
        <w:rPr>
          <w:b/>
          <w:bCs/>
          <w:color w:val="000000"/>
          <w:sz w:val="28"/>
          <w:szCs w:val="28"/>
        </w:rPr>
      </w:pPr>
      <w:r w:rsidRPr="00CD7341">
        <w:rPr>
          <w:b/>
          <w:bCs/>
          <w:color w:val="000000"/>
          <w:sz w:val="28"/>
          <w:szCs w:val="28"/>
        </w:rPr>
        <w:t>1. Kết quả thực hiện</w:t>
      </w:r>
    </w:p>
    <w:p w14:paraId="00EB4DCD" w14:textId="2B2466C7" w:rsidR="00CD7341" w:rsidRDefault="00CD7341" w:rsidP="00CD7341">
      <w:pPr>
        <w:spacing w:line="276" w:lineRule="auto"/>
        <w:ind w:firstLine="720"/>
        <w:contextualSpacing/>
        <w:jc w:val="both"/>
        <w:rPr>
          <w:bCs/>
          <w:color w:val="000000"/>
          <w:sz w:val="28"/>
          <w:szCs w:val="28"/>
        </w:rPr>
      </w:pPr>
      <w:r w:rsidRPr="00CF6D3B">
        <w:rPr>
          <w:bCs/>
          <w:color w:val="000000"/>
          <w:sz w:val="28"/>
          <w:szCs w:val="28"/>
        </w:rPr>
        <w:t xml:space="preserve">Thực hiện Quyết định số 90/QĐ-TTg ngày 18/01/2022 của Chính phủ về việc phê duyệt Chương trình mục tiêu quốc gia giảm nghèo bền vững giai đoạn 2021-2025, </w:t>
      </w:r>
      <w:r>
        <w:rPr>
          <w:bCs/>
          <w:color w:val="000000"/>
          <w:sz w:val="28"/>
          <w:szCs w:val="28"/>
        </w:rPr>
        <w:t>tính đến thời điểm 20/9/2024:</w:t>
      </w:r>
    </w:p>
    <w:p w14:paraId="5E144F84" w14:textId="77777777" w:rsidR="00CD7341" w:rsidRDefault="00CD7341" w:rsidP="00CD7341">
      <w:pPr>
        <w:spacing w:line="276" w:lineRule="auto"/>
        <w:ind w:firstLine="720"/>
        <w:contextualSpacing/>
        <w:jc w:val="both"/>
        <w:rPr>
          <w:bCs/>
          <w:i/>
          <w:color w:val="000000"/>
          <w:sz w:val="28"/>
          <w:szCs w:val="28"/>
        </w:rPr>
      </w:pPr>
      <w:r>
        <w:rPr>
          <w:bCs/>
          <w:color w:val="000000"/>
          <w:sz w:val="28"/>
          <w:szCs w:val="28"/>
        </w:rPr>
        <w:t xml:space="preserve">- Tổng kinh phí được phân bổ </w:t>
      </w:r>
      <w:r w:rsidRPr="00CF6D3B">
        <w:rPr>
          <w:bCs/>
          <w:color w:val="000000"/>
          <w:sz w:val="28"/>
          <w:szCs w:val="28"/>
        </w:rPr>
        <w:t xml:space="preserve">để thực hiện 05 Dự án và </w:t>
      </w:r>
      <w:r>
        <w:rPr>
          <w:bCs/>
          <w:color w:val="000000"/>
          <w:sz w:val="28"/>
          <w:szCs w:val="28"/>
        </w:rPr>
        <w:t>05</w:t>
      </w:r>
      <w:r w:rsidRPr="00CF6D3B">
        <w:rPr>
          <w:bCs/>
          <w:color w:val="000000"/>
          <w:sz w:val="28"/>
          <w:szCs w:val="28"/>
        </w:rPr>
        <w:t xml:space="preserve"> tiểu dự án </w:t>
      </w:r>
      <w:r>
        <w:rPr>
          <w:bCs/>
          <w:color w:val="000000"/>
          <w:sz w:val="28"/>
          <w:szCs w:val="28"/>
        </w:rPr>
        <w:t>thuộc</w:t>
      </w:r>
      <w:r w:rsidRPr="00CF6D3B">
        <w:rPr>
          <w:bCs/>
          <w:color w:val="000000"/>
          <w:sz w:val="28"/>
          <w:szCs w:val="28"/>
        </w:rPr>
        <w:t xml:space="preserve"> Chương trình mục tiêu quốc gia giảm nghèo bền vững </w:t>
      </w:r>
      <w:r>
        <w:rPr>
          <w:bCs/>
          <w:color w:val="000000"/>
          <w:sz w:val="28"/>
          <w:szCs w:val="28"/>
        </w:rPr>
        <w:t xml:space="preserve">trên địa bàn </w:t>
      </w:r>
      <w:r w:rsidRPr="00CF6D3B">
        <w:rPr>
          <w:bCs/>
          <w:color w:val="000000"/>
          <w:sz w:val="28"/>
          <w:szCs w:val="28"/>
        </w:rPr>
        <w:t xml:space="preserve">huyện </w:t>
      </w:r>
      <w:r>
        <w:rPr>
          <w:bCs/>
          <w:color w:val="000000"/>
          <w:sz w:val="28"/>
          <w:szCs w:val="28"/>
        </w:rPr>
        <w:t>Đắk Mil</w:t>
      </w:r>
      <w:r w:rsidRPr="00CF6D3B">
        <w:rPr>
          <w:bCs/>
          <w:color w:val="000000"/>
          <w:sz w:val="28"/>
          <w:szCs w:val="28"/>
        </w:rPr>
        <w:t xml:space="preserve"> </w:t>
      </w:r>
      <w:r>
        <w:rPr>
          <w:bCs/>
          <w:color w:val="000000"/>
          <w:sz w:val="28"/>
          <w:szCs w:val="28"/>
        </w:rPr>
        <w:t xml:space="preserve">là 29.735 triệu đồng </w:t>
      </w:r>
      <w:r w:rsidRPr="00847ED5">
        <w:rPr>
          <w:bCs/>
          <w:i/>
          <w:color w:val="000000"/>
          <w:sz w:val="28"/>
          <w:szCs w:val="28"/>
        </w:rPr>
        <w:t>(trong đó:  Đã phân bổ 28.897 triệu đồng, chưa phân bổ là 838 triệu đồng)</w:t>
      </w:r>
      <w:r>
        <w:rPr>
          <w:bCs/>
          <w:i/>
          <w:color w:val="000000"/>
          <w:sz w:val="28"/>
          <w:szCs w:val="28"/>
        </w:rPr>
        <w:t>.</w:t>
      </w:r>
    </w:p>
    <w:p w14:paraId="4C3B74F0" w14:textId="6E2F8E37" w:rsidR="00CD7341" w:rsidRDefault="00CD7341" w:rsidP="00CD7341">
      <w:pPr>
        <w:spacing w:line="276" w:lineRule="auto"/>
        <w:ind w:firstLine="720"/>
        <w:contextualSpacing/>
        <w:jc w:val="both"/>
        <w:rPr>
          <w:bCs/>
          <w:color w:val="000000"/>
          <w:sz w:val="28"/>
          <w:szCs w:val="28"/>
        </w:rPr>
      </w:pPr>
      <w:r>
        <w:rPr>
          <w:bCs/>
          <w:color w:val="000000"/>
          <w:sz w:val="28"/>
          <w:szCs w:val="28"/>
        </w:rPr>
        <w:t>- Tổng kinh phí đã thực hiện giải ngân là 10.105,6 triệu đồng (chiếm 34%)</w:t>
      </w:r>
    </w:p>
    <w:p w14:paraId="2001F567" w14:textId="77777777" w:rsidR="00CD7341" w:rsidRDefault="00CD7341" w:rsidP="00CD7341">
      <w:pPr>
        <w:spacing w:line="276" w:lineRule="auto"/>
        <w:ind w:firstLine="720"/>
        <w:contextualSpacing/>
        <w:jc w:val="both"/>
        <w:rPr>
          <w:bCs/>
          <w:color w:val="000000"/>
          <w:sz w:val="28"/>
          <w:szCs w:val="28"/>
        </w:rPr>
      </w:pPr>
      <w:r>
        <w:rPr>
          <w:bCs/>
          <w:color w:val="000000"/>
          <w:sz w:val="28"/>
          <w:szCs w:val="28"/>
        </w:rPr>
        <w:t>Trong đó:</w:t>
      </w:r>
    </w:p>
    <w:p w14:paraId="06303E92" w14:textId="77777777" w:rsidR="00CD7341" w:rsidRDefault="00CD7341" w:rsidP="00CD7341">
      <w:pPr>
        <w:spacing w:line="276" w:lineRule="auto"/>
        <w:ind w:firstLine="720"/>
        <w:contextualSpacing/>
        <w:jc w:val="both"/>
        <w:rPr>
          <w:bCs/>
          <w:color w:val="000000"/>
          <w:sz w:val="28"/>
          <w:szCs w:val="28"/>
        </w:rPr>
      </w:pPr>
      <w:r>
        <w:rPr>
          <w:bCs/>
          <w:color w:val="000000"/>
          <w:sz w:val="28"/>
          <w:szCs w:val="28"/>
        </w:rPr>
        <w:t>+ Vốn đầu tư phát triển là 3.845/3.989 triệu đồng, chiếm 96,3%</w:t>
      </w:r>
    </w:p>
    <w:p w14:paraId="03DD2BD4" w14:textId="4EFFBCBB" w:rsidR="00CD7341" w:rsidRDefault="00CD7341" w:rsidP="00CD7341">
      <w:pPr>
        <w:spacing w:line="276" w:lineRule="auto"/>
        <w:ind w:firstLine="720"/>
        <w:contextualSpacing/>
        <w:jc w:val="both"/>
        <w:rPr>
          <w:bCs/>
          <w:color w:val="000000"/>
          <w:sz w:val="28"/>
          <w:szCs w:val="28"/>
        </w:rPr>
      </w:pPr>
      <w:r>
        <w:rPr>
          <w:bCs/>
          <w:color w:val="000000"/>
          <w:sz w:val="28"/>
          <w:szCs w:val="28"/>
        </w:rPr>
        <w:t>+ Vốn sự nghiệp là 6.260,6/25.746 triệu đồng, chiếm 24,3%</w:t>
      </w:r>
    </w:p>
    <w:p w14:paraId="401B5084" w14:textId="2DA7DDBC" w:rsidR="00CD7341" w:rsidRDefault="00CD7341" w:rsidP="00CD7341">
      <w:pPr>
        <w:shd w:val="clear" w:color="auto" w:fill="FFFFFF" w:themeFill="background1"/>
        <w:spacing w:line="276" w:lineRule="auto"/>
        <w:ind w:firstLine="709"/>
        <w:jc w:val="center"/>
        <w:rPr>
          <w:b/>
          <w:sz w:val="28"/>
          <w:szCs w:val="28"/>
          <w:lang w:val="sv-SE"/>
        </w:rPr>
      </w:pPr>
      <w:r w:rsidRPr="00CF33B5">
        <w:rPr>
          <w:bCs/>
          <w:i/>
          <w:color w:val="000000"/>
          <w:sz w:val="28"/>
          <w:szCs w:val="28"/>
        </w:rPr>
        <w:t xml:space="preserve">(Có phụ lục </w:t>
      </w:r>
      <w:r>
        <w:rPr>
          <w:bCs/>
          <w:i/>
          <w:color w:val="000000"/>
          <w:sz w:val="28"/>
          <w:szCs w:val="28"/>
        </w:rPr>
        <w:t xml:space="preserve">chi tiết </w:t>
      </w:r>
      <w:r w:rsidRPr="00CF33B5">
        <w:rPr>
          <w:bCs/>
          <w:i/>
          <w:color w:val="000000"/>
          <w:sz w:val="28"/>
          <w:szCs w:val="28"/>
        </w:rPr>
        <w:t>kèm theo)</w:t>
      </w:r>
    </w:p>
    <w:p w14:paraId="22410D49" w14:textId="1EA79FA1" w:rsidR="00144195" w:rsidRDefault="008304DE" w:rsidP="00144195">
      <w:pPr>
        <w:shd w:val="clear" w:color="auto" w:fill="FFFFFF" w:themeFill="background1"/>
        <w:tabs>
          <w:tab w:val="left" w:pos="720"/>
          <w:tab w:val="left" w:pos="3585"/>
          <w:tab w:val="left" w:pos="5925"/>
        </w:tabs>
        <w:spacing w:line="276" w:lineRule="auto"/>
        <w:jc w:val="both"/>
        <w:rPr>
          <w:b/>
          <w:bCs/>
          <w:sz w:val="28"/>
        </w:rPr>
      </w:pPr>
      <w:r w:rsidRPr="00FD7681">
        <w:rPr>
          <w:b/>
          <w:sz w:val="28"/>
          <w:szCs w:val="28"/>
        </w:rPr>
        <w:tab/>
      </w:r>
      <w:r w:rsidR="00CD7341">
        <w:rPr>
          <w:b/>
          <w:sz w:val="28"/>
          <w:szCs w:val="28"/>
        </w:rPr>
        <w:t>2</w:t>
      </w:r>
      <w:r w:rsidR="00B07605">
        <w:rPr>
          <w:b/>
          <w:bCs/>
          <w:sz w:val="28"/>
        </w:rPr>
        <w:t>. Khó khăn, vướng mắc</w:t>
      </w:r>
    </w:p>
    <w:p w14:paraId="3E293A41" w14:textId="0D1E05AE" w:rsidR="00144195" w:rsidRDefault="00144195" w:rsidP="00CD7341">
      <w:pPr>
        <w:shd w:val="clear" w:color="auto" w:fill="FFFFFF" w:themeFill="background1"/>
        <w:tabs>
          <w:tab w:val="left" w:pos="720"/>
          <w:tab w:val="left" w:pos="3585"/>
          <w:tab w:val="left" w:pos="5925"/>
        </w:tabs>
        <w:spacing w:line="276" w:lineRule="auto"/>
        <w:jc w:val="both"/>
        <w:rPr>
          <w:sz w:val="28"/>
          <w:szCs w:val="28"/>
          <w:lang w:val="sv-SE"/>
        </w:rPr>
      </w:pPr>
      <w:r>
        <w:rPr>
          <w:b/>
          <w:bCs/>
          <w:sz w:val="28"/>
        </w:rPr>
        <w:tab/>
      </w:r>
      <w:r w:rsidRPr="00144195">
        <w:rPr>
          <w:bCs/>
          <w:sz w:val="28"/>
        </w:rPr>
        <w:t>-</w:t>
      </w:r>
      <w:r>
        <w:rPr>
          <w:b/>
          <w:bCs/>
          <w:sz w:val="28"/>
        </w:rPr>
        <w:t xml:space="preserve"> </w:t>
      </w:r>
      <w:r w:rsidRPr="00144195">
        <w:rPr>
          <w:sz w:val="28"/>
          <w:szCs w:val="28"/>
          <w:lang w:val="sv-SE"/>
        </w:rPr>
        <w:t>Hiện nay Luật Đấu thầu số 22/2023/QH15 ngày 23/6/2023 đã thay thế Luật Đấu thầu số 43/2013/QH13 được Quốc hội nước Cộng hòa xã hội chủ nghĩa Việt nam thông qua ngày 26/11/2013</w:t>
      </w:r>
      <w:r>
        <w:rPr>
          <w:sz w:val="28"/>
          <w:szCs w:val="28"/>
          <w:lang w:val="sv-SE"/>
        </w:rPr>
        <w:t>, do đó dẫn đến các cơ quan, đơn vị còn lúng t</w:t>
      </w:r>
      <w:r w:rsidR="009E5CFB">
        <w:rPr>
          <w:sz w:val="28"/>
          <w:szCs w:val="28"/>
          <w:lang w:val="sv-SE"/>
        </w:rPr>
        <w:t>ú</w:t>
      </w:r>
      <w:r>
        <w:rPr>
          <w:sz w:val="28"/>
          <w:szCs w:val="28"/>
          <w:lang w:val="sv-SE"/>
        </w:rPr>
        <w:t>ng trong việc thực hiện dẫn đến tỉ lệ giải ngân còn chậm, thấp.</w:t>
      </w:r>
    </w:p>
    <w:p w14:paraId="467596B1" w14:textId="53CCA2B3" w:rsidR="00CD7341" w:rsidRDefault="00144195" w:rsidP="00CD7341">
      <w:pPr>
        <w:shd w:val="clear" w:color="auto" w:fill="FFFFFF" w:themeFill="background1"/>
        <w:tabs>
          <w:tab w:val="left" w:pos="720"/>
          <w:tab w:val="left" w:pos="3585"/>
          <w:tab w:val="left" w:pos="5925"/>
        </w:tabs>
        <w:spacing w:line="276" w:lineRule="auto"/>
        <w:jc w:val="both"/>
        <w:rPr>
          <w:sz w:val="28"/>
          <w:szCs w:val="28"/>
          <w:lang w:val="sv-SE"/>
        </w:rPr>
      </w:pPr>
      <w:r>
        <w:rPr>
          <w:sz w:val="28"/>
          <w:szCs w:val="28"/>
          <w:lang w:val="sv-SE"/>
        </w:rPr>
        <w:tab/>
        <w:t xml:space="preserve">- </w:t>
      </w:r>
      <w:r w:rsidR="00CD7341">
        <w:rPr>
          <w:sz w:val="28"/>
          <w:szCs w:val="28"/>
          <w:lang w:val="sv-SE"/>
        </w:rPr>
        <w:t>V</w:t>
      </w:r>
      <w:r w:rsidR="00CD7341" w:rsidRPr="00CD7341">
        <w:rPr>
          <w:sz w:val="28"/>
          <w:szCs w:val="28"/>
          <w:lang w:val="sv-SE"/>
        </w:rPr>
        <w:t>iệc thực hiện</w:t>
      </w:r>
      <w:r w:rsidR="00CD7341">
        <w:rPr>
          <w:sz w:val="28"/>
          <w:szCs w:val="28"/>
          <w:lang w:val="sv-SE"/>
        </w:rPr>
        <w:t xml:space="preserve"> </w:t>
      </w:r>
      <w:r w:rsidR="00CD7341" w:rsidRPr="00CD7341">
        <w:rPr>
          <w:sz w:val="28"/>
          <w:szCs w:val="28"/>
          <w:lang w:val="sv-SE"/>
        </w:rPr>
        <w:t xml:space="preserve">chương trình giảm nghèo trên địa bàn còn gặp nhiều khó khăn trong việc lựa chọn, xây dựng và phê duyệt dự án theo quy định mới </w:t>
      </w:r>
      <w:r w:rsidR="00CD7341" w:rsidRPr="00CD7341">
        <w:rPr>
          <w:i/>
          <w:sz w:val="28"/>
          <w:szCs w:val="28"/>
          <w:lang w:val="sv-SE"/>
        </w:rPr>
        <w:t>(như: công tác thẩm định dự án, giao kinh phí mua sắm con giống, vật tư, công cụ...)</w:t>
      </w:r>
      <w:r w:rsidR="00CD7341" w:rsidRPr="00CD7341">
        <w:rPr>
          <w:sz w:val="28"/>
          <w:szCs w:val="28"/>
          <w:lang w:val="sv-SE"/>
        </w:rPr>
        <w:t xml:space="preserve"> nên dẫn đến tiến độ triển khai thực hiện</w:t>
      </w:r>
      <w:r w:rsidR="00CD7341">
        <w:rPr>
          <w:sz w:val="28"/>
          <w:szCs w:val="28"/>
          <w:lang w:val="sv-SE"/>
        </w:rPr>
        <w:t xml:space="preserve"> </w:t>
      </w:r>
      <w:r w:rsidR="00CD7341" w:rsidRPr="00CD7341">
        <w:rPr>
          <w:sz w:val="28"/>
          <w:szCs w:val="28"/>
          <w:lang w:val="sv-SE"/>
        </w:rPr>
        <w:t>dự án chậm</w:t>
      </w:r>
      <w:r w:rsidR="00CD7341">
        <w:rPr>
          <w:sz w:val="28"/>
          <w:szCs w:val="28"/>
          <w:lang w:val="sv-SE"/>
        </w:rPr>
        <w:t>.</w:t>
      </w:r>
    </w:p>
    <w:p w14:paraId="4254C8DA" w14:textId="77777777" w:rsidR="00684950" w:rsidRDefault="001D0B50" w:rsidP="001D0B50">
      <w:pPr>
        <w:shd w:val="clear" w:color="auto" w:fill="FFFFFF" w:themeFill="background1"/>
        <w:tabs>
          <w:tab w:val="left" w:pos="720"/>
          <w:tab w:val="left" w:pos="3585"/>
          <w:tab w:val="left" w:pos="5925"/>
        </w:tabs>
        <w:spacing w:line="276" w:lineRule="auto"/>
        <w:jc w:val="both"/>
        <w:rPr>
          <w:sz w:val="28"/>
          <w:szCs w:val="28"/>
          <w:lang w:val="sv-SE"/>
        </w:rPr>
      </w:pPr>
      <w:r>
        <w:rPr>
          <w:sz w:val="28"/>
          <w:szCs w:val="28"/>
          <w:lang w:val="sv-SE"/>
        </w:rPr>
        <w:tab/>
      </w:r>
    </w:p>
    <w:p w14:paraId="21045EA4" w14:textId="77777777" w:rsidR="00684950" w:rsidRDefault="00684950" w:rsidP="001D0B50">
      <w:pPr>
        <w:shd w:val="clear" w:color="auto" w:fill="FFFFFF" w:themeFill="background1"/>
        <w:tabs>
          <w:tab w:val="left" w:pos="720"/>
          <w:tab w:val="left" w:pos="3585"/>
          <w:tab w:val="left" w:pos="5925"/>
        </w:tabs>
        <w:spacing w:line="276" w:lineRule="auto"/>
        <w:jc w:val="both"/>
        <w:rPr>
          <w:b/>
          <w:sz w:val="28"/>
          <w:szCs w:val="28"/>
          <w:lang w:val="sv-SE"/>
        </w:rPr>
      </w:pPr>
    </w:p>
    <w:p w14:paraId="1D5C1EAD" w14:textId="3FAF8375" w:rsidR="001D0B50" w:rsidRPr="00372643" w:rsidRDefault="00684950" w:rsidP="001D0B50">
      <w:pPr>
        <w:shd w:val="clear" w:color="auto" w:fill="FFFFFF" w:themeFill="background1"/>
        <w:tabs>
          <w:tab w:val="left" w:pos="720"/>
          <w:tab w:val="left" w:pos="3585"/>
          <w:tab w:val="left" w:pos="5925"/>
        </w:tabs>
        <w:spacing w:line="276" w:lineRule="auto"/>
        <w:jc w:val="both"/>
        <w:rPr>
          <w:b/>
          <w:sz w:val="28"/>
          <w:szCs w:val="28"/>
          <w:lang w:val="sv-SE"/>
        </w:rPr>
      </w:pPr>
      <w:r>
        <w:rPr>
          <w:b/>
          <w:sz w:val="28"/>
          <w:szCs w:val="28"/>
          <w:lang w:val="sv-SE"/>
        </w:rPr>
        <w:lastRenderedPageBreak/>
        <w:tab/>
      </w:r>
      <w:r w:rsidR="00CD7341">
        <w:rPr>
          <w:b/>
          <w:sz w:val="28"/>
          <w:szCs w:val="28"/>
          <w:lang w:val="sv-SE"/>
        </w:rPr>
        <w:t>3</w:t>
      </w:r>
      <w:r w:rsidR="001D0B50" w:rsidRPr="00372643">
        <w:rPr>
          <w:b/>
          <w:sz w:val="28"/>
          <w:szCs w:val="28"/>
          <w:lang w:val="sv-SE"/>
        </w:rPr>
        <w:t xml:space="preserve">. Các nhiệm vụ, giải pháp </w:t>
      </w:r>
    </w:p>
    <w:p w14:paraId="65FFA5CD" w14:textId="5D9B7BD6" w:rsidR="001D0B50" w:rsidRDefault="001D0B50" w:rsidP="001D0B50">
      <w:pPr>
        <w:shd w:val="clear" w:color="auto" w:fill="FFFFFF" w:themeFill="background1"/>
        <w:tabs>
          <w:tab w:val="left" w:pos="720"/>
          <w:tab w:val="left" w:pos="3585"/>
          <w:tab w:val="left" w:pos="5925"/>
        </w:tabs>
        <w:spacing w:line="276" w:lineRule="auto"/>
        <w:jc w:val="both"/>
        <w:rPr>
          <w:sz w:val="28"/>
          <w:szCs w:val="28"/>
          <w:lang w:val="sv-SE"/>
        </w:rPr>
      </w:pPr>
      <w:r>
        <w:rPr>
          <w:sz w:val="28"/>
          <w:szCs w:val="28"/>
          <w:lang w:val="sv-SE"/>
        </w:rPr>
        <w:tab/>
        <w:t xml:space="preserve">- </w:t>
      </w:r>
      <w:r w:rsidRPr="001D0B50">
        <w:rPr>
          <w:sz w:val="28"/>
          <w:szCs w:val="28"/>
          <w:lang w:val="sv-SE"/>
        </w:rPr>
        <w:t>Tăng cường công tác kiểm tra, giám sát để đánh giá kịp thời tình hình triển khai thực hiện các CTMTQG tại địa phương</w:t>
      </w:r>
      <w:r w:rsidR="00CD7341">
        <w:rPr>
          <w:sz w:val="28"/>
          <w:szCs w:val="28"/>
          <w:lang w:val="sv-SE"/>
        </w:rPr>
        <w:t xml:space="preserve"> </w:t>
      </w:r>
      <w:r w:rsidR="00CD7341" w:rsidRPr="00D75F99">
        <w:rPr>
          <w:sz w:val="28"/>
          <w:szCs w:val="28"/>
          <w:lang w:val="sv-SE"/>
        </w:rPr>
        <w:t>nhằm đảm bảo các chính sách giảm nghèo</w:t>
      </w:r>
      <w:r w:rsidR="00CD7341">
        <w:rPr>
          <w:sz w:val="28"/>
          <w:szCs w:val="28"/>
          <w:lang w:val="sv-SE"/>
        </w:rPr>
        <w:t>, đảm bảo tỉ lệ giải ngân theo quy định</w:t>
      </w:r>
      <w:r>
        <w:rPr>
          <w:sz w:val="28"/>
          <w:szCs w:val="28"/>
          <w:lang w:val="sv-SE"/>
        </w:rPr>
        <w:t>;</w:t>
      </w:r>
    </w:p>
    <w:p w14:paraId="5A310142" w14:textId="686F80E0" w:rsidR="001D0B50" w:rsidRDefault="001D0B50" w:rsidP="001D0B50">
      <w:pPr>
        <w:shd w:val="clear" w:color="auto" w:fill="FFFFFF" w:themeFill="background1"/>
        <w:tabs>
          <w:tab w:val="left" w:pos="720"/>
          <w:tab w:val="left" w:pos="3585"/>
          <w:tab w:val="left" w:pos="5925"/>
        </w:tabs>
        <w:spacing w:line="276" w:lineRule="auto"/>
        <w:jc w:val="both"/>
        <w:rPr>
          <w:sz w:val="28"/>
          <w:szCs w:val="28"/>
          <w:lang w:val="sv-SE"/>
        </w:rPr>
      </w:pPr>
      <w:r>
        <w:rPr>
          <w:sz w:val="28"/>
          <w:szCs w:val="28"/>
          <w:lang w:val="sv-SE"/>
        </w:rPr>
        <w:tab/>
      </w:r>
      <w:r w:rsidR="00D75F99">
        <w:rPr>
          <w:sz w:val="28"/>
          <w:szCs w:val="28"/>
          <w:lang w:val="sv-SE"/>
        </w:rPr>
        <w:t xml:space="preserve">- </w:t>
      </w:r>
      <w:r w:rsidRPr="001D0B50">
        <w:rPr>
          <w:sz w:val="28"/>
          <w:szCs w:val="28"/>
          <w:lang w:val="sv-SE"/>
        </w:rPr>
        <w:t>Thực hiện tốt nhiệm vụ rà soát hộ nghèo, hộ cận nghèo hằng năm bảo đảm chính xác, đúng tiến độ</w:t>
      </w:r>
      <w:r w:rsidR="00D75F99">
        <w:rPr>
          <w:sz w:val="28"/>
          <w:szCs w:val="28"/>
          <w:lang w:val="sv-SE"/>
        </w:rPr>
        <w:t>;</w:t>
      </w:r>
    </w:p>
    <w:p w14:paraId="3A49CFCF" w14:textId="77D85632" w:rsidR="00D75F99" w:rsidRPr="001D0B50" w:rsidRDefault="00D75F99" w:rsidP="001D0B50">
      <w:pPr>
        <w:shd w:val="clear" w:color="auto" w:fill="FFFFFF" w:themeFill="background1"/>
        <w:tabs>
          <w:tab w:val="left" w:pos="720"/>
          <w:tab w:val="left" w:pos="3585"/>
          <w:tab w:val="left" w:pos="5925"/>
        </w:tabs>
        <w:spacing w:line="276" w:lineRule="auto"/>
        <w:jc w:val="both"/>
        <w:rPr>
          <w:sz w:val="28"/>
          <w:szCs w:val="28"/>
          <w:lang w:val="sv-SE"/>
        </w:rPr>
      </w:pPr>
      <w:r>
        <w:rPr>
          <w:sz w:val="28"/>
          <w:szCs w:val="28"/>
          <w:lang w:val="sv-SE"/>
        </w:rPr>
        <w:tab/>
      </w:r>
      <w:r w:rsidRPr="00D75F99">
        <w:rPr>
          <w:sz w:val="28"/>
          <w:szCs w:val="28"/>
          <w:lang w:val="sv-SE"/>
        </w:rPr>
        <w:t>- Tiếp tục lãnh đạo, chỉ đạo nâng cao nhận thức, trách nhiệm của cán bộ, công chức và nhân dân về nhiệm vụ giảm nghèo bền vững</w:t>
      </w:r>
      <w:r>
        <w:rPr>
          <w:sz w:val="28"/>
          <w:szCs w:val="28"/>
          <w:lang w:val="sv-SE"/>
        </w:rPr>
        <w:t>, đặc biệt là chương trình mục tiêu quốc gia giảm nghèo bền vững</w:t>
      </w:r>
      <w:r w:rsidRPr="00D75F99">
        <w:rPr>
          <w:sz w:val="28"/>
          <w:szCs w:val="28"/>
          <w:lang w:val="sv-SE"/>
        </w:rPr>
        <w:t>, đảm bảo huy động sự vào cuộc của toàn hệ thống chính trị, trong đó chú trọng nâng cao hiệu quả hoạt động của các tổ chức cơ sở đảng và các tổ chức thành viên Mặt trận Tổ quốc các cấp</w:t>
      </w:r>
      <w:r>
        <w:rPr>
          <w:sz w:val="28"/>
          <w:szCs w:val="28"/>
          <w:lang w:val="sv-SE"/>
        </w:rPr>
        <w:t>;</w:t>
      </w:r>
    </w:p>
    <w:p w14:paraId="3341B76A" w14:textId="0320ADEB" w:rsidR="00CD7341" w:rsidRPr="005E0A19" w:rsidRDefault="00CD7341" w:rsidP="001B1582">
      <w:pPr>
        <w:pStyle w:val="NormalWeb"/>
        <w:shd w:val="clear" w:color="auto" w:fill="FFFFFF" w:themeFill="background1"/>
        <w:spacing w:before="0" w:beforeAutospacing="0" w:after="0" w:afterAutospacing="0" w:line="276" w:lineRule="auto"/>
        <w:ind w:firstLine="720"/>
        <w:jc w:val="both"/>
        <w:rPr>
          <w:b/>
          <w:sz w:val="28"/>
          <w:szCs w:val="28"/>
        </w:rPr>
      </w:pPr>
      <w:r w:rsidRPr="005E0A19">
        <w:rPr>
          <w:b/>
          <w:sz w:val="28"/>
          <w:szCs w:val="28"/>
        </w:rPr>
        <w:t xml:space="preserve">4. Dự kiến kinh phí giải ngân </w:t>
      </w:r>
      <w:r w:rsidR="005E0A19" w:rsidRPr="005E0A19">
        <w:rPr>
          <w:b/>
          <w:sz w:val="28"/>
          <w:szCs w:val="28"/>
        </w:rPr>
        <w:t>trong thời gian tới</w:t>
      </w:r>
      <w:r w:rsidR="00634489">
        <w:rPr>
          <w:b/>
          <w:sz w:val="28"/>
          <w:szCs w:val="28"/>
        </w:rPr>
        <w:t xml:space="preserve"> (giai đoạn 2022-2024)</w:t>
      </w:r>
    </w:p>
    <w:p w14:paraId="15026E85" w14:textId="3A3F08FF" w:rsidR="005E0A19" w:rsidRDefault="005E0A19" w:rsidP="001B1582">
      <w:pPr>
        <w:pStyle w:val="NormalWeb"/>
        <w:shd w:val="clear" w:color="auto" w:fill="FFFFFF" w:themeFill="background1"/>
        <w:spacing w:before="0" w:beforeAutospacing="0" w:after="0" w:afterAutospacing="0" w:line="276" w:lineRule="auto"/>
        <w:ind w:firstLine="720"/>
        <w:jc w:val="both"/>
        <w:rPr>
          <w:sz w:val="28"/>
          <w:szCs w:val="28"/>
        </w:rPr>
      </w:pPr>
      <w:r>
        <w:rPr>
          <w:sz w:val="28"/>
          <w:szCs w:val="28"/>
        </w:rPr>
        <w:t>- Đối với dự án 2: Đa dạng hóa sinh kế, phát triển mô hình giàm nghèo, dự kiến đến 31/12/2024 giải ngân đạt 15.000/18.564 triệu đồng, chiếm 81%;</w:t>
      </w:r>
    </w:p>
    <w:p w14:paraId="65815571" w14:textId="43512FB1" w:rsidR="005E0A19" w:rsidRDefault="005E0A19" w:rsidP="001B1582">
      <w:pPr>
        <w:pStyle w:val="NormalWeb"/>
        <w:shd w:val="clear" w:color="auto" w:fill="FFFFFF" w:themeFill="background1"/>
        <w:spacing w:before="0" w:beforeAutospacing="0" w:after="0" w:afterAutospacing="0" w:line="276" w:lineRule="auto"/>
        <w:ind w:firstLine="720"/>
        <w:jc w:val="both"/>
        <w:rPr>
          <w:sz w:val="28"/>
          <w:szCs w:val="28"/>
        </w:rPr>
      </w:pPr>
      <w:r>
        <w:rPr>
          <w:sz w:val="28"/>
          <w:szCs w:val="28"/>
        </w:rPr>
        <w:t xml:space="preserve">- Đối với dự án 3: Hỗ trợ phát triển sản xuất nông nghiệp và cải thiện dinh dưỡng dự kiến đến 31/12/2024 giải ngân </w:t>
      </w:r>
      <w:r w:rsidR="00634489">
        <w:rPr>
          <w:sz w:val="28"/>
          <w:szCs w:val="28"/>
        </w:rPr>
        <w:t>4.000/4.624 triệu đồng, chiếm 86%;</w:t>
      </w:r>
    </w:p>
    <w:p w14:paraId="1C9F655B" w14:textId="121C1AAE" w:rsidR="00634489" w:rsidRDefault="00634489" w:rsidP="001B1582">
      <w:pPr>
        <w:pStyle w:val="NormalWeb"/>
        <w:shd w:val="clear" w:color="auto" w:fill="FFFFFF" w:themeFill="background1"/>
        <w:spacing w:before="0" w:beforeAutospacing="0" w:after="0" w:afterAutospacing="0" w:line="276" w:lineRule="auto"/>
        <w:ind w:firstLine="720"/>
        <w:jc w:val="both"/>
        <w:rPr>
          <w:sz w:val="28"/>
          <w:szCs w:val="28"/>
        </w:rPr>
      </w:pPr>
      <w:r>
        <w:rPr>
          <w:sz w:val="28"/>
          <w:szCs w:val="28"/>
        </w:rPr>
        <w:t>- Đối với dự án 4: Phát triển giáo dục nghề nghiệp vùng nghèo, vùng khó khăn và hỗ trợ việc làm bền vững dự kiến đến 31/12/2024 giải ngân đạt 5.000/5.899 triệu đồng, chiếm 84%;</w:t>
      </w:r>
    </w:p>
    <w:p w14:paraId="5B3834B7" w14:textId="5D259E22" w:rsidR="00634489" w:rsidRDefault="00634489" w:rsidP="001B1582">
      <w:pPr>
        <w:pStyle w:val="NormalWeb"/>
        <w:shd w:val="clear" w:color="auto" w:fill="FFFFFF" w:themeFill="background1"/>
        <w:spacing w:before="0" w:beforeAutospacing="0" w:after="0" w:afterAutospacing="0" w:line="276" w:lineRule="auto"/>
        <w:ind w:firstLine="720"/>
        <w:jc w:val="both"/>
        <w:rPr>
          <w:sz w:val="28"/>
          <w:szCs w:val="28"/>
        </w:rPr>
      </w:pPr>
      <w:r>
        <w:rPr>
          <w:sz w:val="28"/>
          <w:szCs w:val="28"/>
        </w:rPr>
        <w:t>- Đối với dự án 6: Truyền thông về giảm nghèo đa chiều dự kiến đến 31/12/2024 giải ngân đạt 137/183 triệu đồng, chiếm 75%;</w:t>
      </w:r>
    </w:p>
    <w:p w14:paraId="31FF95A6" w14:textId="56DED05B" w:rsidR="00634489" w:rsidRDefault="00634489" w:rsidP="001B1582">
      <w:pPr>
        <w:pStyle w:val="NormalWeb"/>
        <w:shd w:val="clear" w:color="auto" w:fill="FFFFFF" w:themeFill="background1"/>
        <w:spacing w:before="0" w:beforeAutospacing="0" w:after="0" w:afterAutospacing="0" w:line="276" w:lineRule="auto"/>
        <w:ind w:firstLine="720"/>
        <w:jc w:val="both"/>
        <w:rPr>
          <w:sz w:val="28"/>
          <w:szCs w:val="28"/>
        </w:rPr>
      </w:pPr>
      <w:r>
        <w:rPr>
          <w:sz w:val="28"/>
          <w:szCs w:val="28"/>
        </w:rPr>
        <w:t>- Đối với dự án 7: Nâng cao năng lực, giám sát chương trình dự kiến giải ngân đến 31/12/2024 đạt 1.100/1.671 triệu đồng, chiếm 72%.</w:t>
      </w:r>
    </w:p>
    <w:p w14:paraId="2574B19D" w14:textId="77777777" w:rsidR="00684950" w:rsidRDefault="00A5161A" w:rsidP="001B1582">
      <w:pPr>
        <w:pStyle w:val="NormalWeb"/>
        <w:shd w:val="clear" w:color="auto" w:fill="FFFFFF" w:themeFill="background1"/>
        <w:spacing w:before="0" w:beforeAutospacing="0" w:after="0" w:afterAutospacing="0" w:line="276" w:lineRule="auto"/>
        <w:ind w:firstLine="720"/>
        <w:jc w:val="both"/>
        <w:rPr>
          <w:sz w:val="28"/>
          <w:szCs w:val="28"/>
        </w:rPr>
      </w:pPr>
      <w:r w:rsidRPr="00FD7681">
        <w:rPr>
          <w:sz w:val="28"/>
          <w:szCs w:val="28"/>
        </w:rPr>
        <w:t xml:space="preserve">Trên đây là báo cáo </w:t>
      </w:r>
      <w:r w:rsidR="00D75F99">
        <w:rPr>
          <w:sz w:val="28"/>
          <w:szCs w:val="28"/>
        </w:rPr>
        <w:t xml:space="preserve">phục vụ </w:t>
      </w:r>
      <w:r w:rsidR="00684950">
        <w:rPr>
          <w:sz w:val="28"/>
          <w:szCs w:val="28"/>
        </w:rPr>
        <w:t>họp đánh giá tình hình KT-XH 09 tháng đầu năm, phương hướng nhiệm vụ 03 tháng cuối năm 2024</w:t>
      </w:r>
      <w:r w:rsidR="001B1582">
        <w:rPr>
          <w:sz w:val="28"/>
          <w:szCs w:val="28"/>
        </w:rPr>
        <w:t xml:space="preserve"> của</w:t>
      </w:r>
      <w:r w:rsidRPr="00FD7681">
        <w:rPr>
          <w:bCs/>
          <w:iCs/>
          <w:spacing w:val="4"/>
          <w:sz w:val="28"/>
          <w:szCs w:val="28"/>
          <w:lang w:val="pt-BR"/>
        </w:rPr>
        <w:t xml:space="preserve"> </w:t>
      </w:r>
      <w:r w:rsidRPr="00FD7681">
        <w:rPr>
          <w:sz w:val="28"/>
          <w:szCs w:val="28"/>
        </w:rPr>
        <w:t>Lao động - Thương binh và Xã hội</w:t>
      </w:r>
      <w:r w:rsidR="00684950">
        <w:rPr>
          <w:sz w:val="28"/>
          <w:szCs w:val="28"/>
        </w:rPr>
        <w:t>.</w:t>
      </w:r>
    </w:p>
    <w:p w14:paraId="65EC47C0" w14:textId="08CEA077" w:rsidR="00A5161A" w:rsidRPr="001B1582" w:rsidRDefault="00684950" w:rsidP="001B1582">
      <w:pPr>
        <w:pStyle w:val="NormalWeb"/>
        <w:shd w:val="clear" w:color="auto" w:fill="FFFFFF" w:themeFill="background1"/>
        <w:spacing w:before="0" w:beforeAutospacing="0" w:after="0" w:afterAutospacing="0" w:line="276" w:lineRule="auto"/>
        <w:ind w:firstLine="720"/>
        <w:jc w:val="both"/>
        <w:rPr>
          <w:sz w:val="28"/>
          <w:szCs w:val="28"/>
        </w:rPr>
      </w:pPr>
      <w:r>
        <w:rPr>
          <w:sz w:val="28"/>
          <w:szCs w:val="28"/>
        </w:rPr>
        <w:t>Kính đề nghị UBND huyện tổng hợp</w:t>
      </w:r>
      <w:r w:rsidR="00A5161A" w:rsidRPr="00FD7681">
        <w:rPr>
          <w:bCs/>
          <w:sz w:val="28"/>
          <w:szCs w:val="28"/>
        </w:rPr>
        <w:t>./.</w:t>
      </w:r>
    </w:p>
    <w:p w14:paraId="297B5DC7" w14:textId="77777777" w:rsidR="00A5161A" w:rsidRPr="00FD7681" w:rsidRDefault="00A5161A" w:rsidP="00FD7681">
      <w:pPr>
        <w:pStyle w:val="NormalWeb"/>
        <w:shd w:val="clear" w:color="auto" w:fill="FFFFFF" w:themeFill="background1"/>
        <w:spacing w:before="0" w:beforeAutospacing="0" w:after="0" w:afterAutospacing="0" w:line="276" w:lineRule="auto"/>
        <w:ind w:firstLine="720"/>
        <w:jc w:val="both"/>
        <w:rPr>
          <w:bCs/>
          <w:sz w:val="28"/>
          <w:szCs w:val="28"/>
        </w:rPr>
      </w:pPr>
    </w:p>
    <w:tbl>
      <w:tblPr>
        <w:tblW w:w="9257" w:type="dxa"/>
        <w:tblLook w:val="04A0" w:firstRow="1" w:lastRow="0" w:firstColumn="1" w:lastColumn="0" w:noHBand="0" w:noVBand="1"/>
      </w:tblPr>
      <w:tblGrid>
        <w:gridCol w:w="4606"/>
        <w:gridCol w:w="4651"/>
      </w:tblGrid>
      <w:tr w:rsidR="00FD7681" w:rsidRPr="00FD7681" w14:paraId="5BD641CA" w14:textId="77777777" w:rsidTr="001B1582">
        <w:trPr>
          <w:trHeight w:val="2546"/>
        </w:trPr>
        <w:tc>
          <w:tcPr>
            <w:tcW w:w="4606" w:type="dxa"/>
            <w:shd w:val="clear" w:color="auto" w:fill="auto"/>
          </w:tcPr>
          <w:p w14:paraId="19B4A055" w14:textId="77777777" w:rsidR="00A5161A" w:rsidRPr="00FD7681" w:rsidRDefault="00A5161A" w:rsidP="00FD7681">
            <w:pPr>
              <w:pStyle w:val="BodyTextIndent"/>
              <w:shd w:val="clear" w:color="auto" w:fill="FFFFFF" w:themeFill="background1"/>
              <w:spacing w:after="0"/>
              <w:ind w:left="-57" w:right="-57"/>
              <w:jc w:val="both"/>
              <w:rPr>
                <w:b/>
                <w:bCs/>
                <w:i/>
                <w:sz w:val="24"/>
                <w:szCs w:val="24"/>
              </w:rPr>
            </w:pPr>
            <w:r w:rsidRPr="00FD7681">
              <w:rPr>
                <w:b/>
                <w:bCs/>
                <w:i/>
                <w:sz w:val="24"/>
                <w:szCs w:val="24"/>
              </w:rPr>
              <w:t>Nơi nhận:</w:t>
            </w:r>
          </w:p>
          <w:p w14:paraId="4177A197" w14:textId="6D6F6535" w:rsidR="00A5161A" w:rsidRPr="00FD7681" w:rsidRDefault="00A5161A" w:rsidP="00FD7681">
            <w:pPr>
              <w:pStyle w:val="BodyTextIndent"/>
              <w:shd w:val="clear" w:color="auto" w:fill="FFFFFF" w:themeFill="background1"/>
              <w:spacing w:after="0"/>
              <w:ind w:left="-57" w:right="-57"/>
              <w:jc w:val="both"/>
              <w:rPr>
                <w:bCs/>
                <w:sz w:val="22"/>
                <w:szCs w:val="22"/>
              </w:rPr>
            </w:pPr>
            <w:r w:rsidRPr="00FD7681">
              <w:rPr>
                <w:bCs/>
                <w:sz w:val="22"/>
                <w:szCs w:val="22"/>
              </w:rPr>
              <w:t>- Như kính gửi;</w:t>
            </w:r>
          </w:p>
          <w:p w14:paraId="0DF5B67A" w14:textId="7A2491A0" w:rsidR="00A5161A" w:rsidRPr="00FD7681" w:rsidRDefault="00A5161A" w:rsidP="00FD7681">
            <w:pPr>
              <w:pStyle w:val="BodyTextIndent"/>
              <w:shd w:val="clear" w:color="auto" w:fill="FFFFFF" w:themeFill="background1"/>
              <w:spacing w:after="0"/>
              <w:ind w:left="-57" w:right="-57"/>
              <w:jc w:val="both"/>
              <w:rPr>
                <w:bCs/>
                <w:sz w:val="22"/>
                <w:szCs w:val="22"/>
              </w:rPr>
            </w:pPr>
            <w:r w:rsidRPr="00FD7681">
              <w:rPr>
                <w:bCs/>
                <w:sz w:val="22"/>
                <w:szCs w:val="22"/>
              </w:rPr>
              <w:t xml:space="preserve">- </w:t>
            </w:r>
            <w:r w:rsidR="00555A4C">
              <w:rPr>
                <w:bCs/>
                <w:sz w:val="22"/>
                <w:szCs w:val="22"/>
              </w:rPr>
              <w:t>Văn phòng HĐND-UBND huyện;</w:t>
            </w:r>
          </w:p>
          <w:p w14:paraId="1070362E" w14:textId="3E52B6EE" w:rsidR="00A5161A" w:rsidRPr="00FD7681" w:rsidRDefault="00A5161A" w:rsidP="00FD7681">
            <w:pPr>
              <w:pStyle w:val="BodyTextIndent"/>
              <w:shd w:val="clear" w:color="auto" w:fill="FFFFFF" w:themeFill="background1"/>
              <w:spacing w:after="0"/>
              <w:ind w:left="-57" w:right="-57"/>
              <w:jc w:val="both"/>
              <w:rPr>
                <w:bCs/>
                <w:sz w:val="22"/>
                <w:szCs w:val="22"/>
              </w:rPr>
            </w:pPr>
            <w:r w:rsidRPr="00FD7681">
              <w:rPr>
                <w:bCs/>
                <w:sz w:val="22"/>
                <w:szCs w:val="22"/>
              </w:rPr>
              <w:t>- Lưu: VT.</w:t>
            </w:r>
          </w:p>
          <w:p w14:paraId="3BDB3404" w14:textId="77777777" w:rsidR="00A5161A" w:rsidRPr="00FD7681" w:rsidRDefault="00A5161A" w:rsidP="00FD7681">
            <w:pPr>
              <w:pStyle w:val="BodyTextIndent"/>
              <w:shd w:val="clear" w:color="auto" w:fill="FFFFFF" w:themeFill="background1"/>
              <w:spacing w:after="0"/>
              <w:ind w:left="-57" w:right="-57"/>
              <w:jc w:val="both"/>
              <w:rPr>
                <w:bCs/>
                <w:sz w:val="22"/>
                <w:szCs w:val="22"/>
              </w:rPr>
            </w:pPr>
          </w:p>
          <w:p w14:paraId="636744DC" w14:textId="77777777" w:rsidR="00A5161A" w:rsidRPr="00FD7681" w:rsidRDefault="00A5161A" w:rsidP="00FD7681">
            <w:pPr>
              <w:pStyle w:val="BodyTextIndent"/>
              <w:shd w:val="clear" w:color="auto" w:fill="FFFFFF" w:themeFill="background1"/>
              <w:spacing w:after="0"/>
              <w:ind w:left="-57" w:right="-57"/>
              <w:jc w:val="both"/>
              <w:rPr>
                <w:bCs/>
                <w:sz w:val="22"/>
                <w:szCs w:val="22"/>
              </w:rPr>
            </w:pPr>
          </w:p>
          <w:p w14:paraId="0BC989BC" w14:textId="77777777" w:rsidR="00A5161A" w:rsidRPr="00FD7681" w:rsidRDefault="00A5161A" w:rsidP="00FD7681">
            <w:pPr>
              <w:pStyle w:val="BodyTextIndent"/>
              <w:shd w:val="clear" w:color="auto" w:fill="FFFFFF" w:themeFill="background1"/>
              <w:spacing w:after="0"/>
              <w:ind w:left="-57" w:right="-57"/>
              <w:jc w:val="both"/>
              <w:rPr>
                <w:bCs/>
                <w:sz w:val="22"/>
                <w:szCs w:val="22"/>
              </w:rPr>
            </w:pPr>
          </w:p>
          <w:p w14:paraId="4DB5B4A8" w14:textId="77777777" w:rsidR="00A5161A" w:rsidRPr="00FD7681" w:rsidRDefault="00A5161A" w:rsidP="00FD7681">
            <w:pPr>
              <w:pStyle w:val="BodyTextIndent"/>
              <w:shd w:val="clear" w:color="auto" w:fill="FFFFFF" w:themeFill="background1"/>
              <w:spacing w:after="0"/>
              <w:ind w:left="-57" w:right="-57"/>
              <w:jc w:val="both"/>
              <w:rPr>
                <w:bCs/>
                <w:sz w:val="22"/>
                <w:szCs w:val="22"/>
              </w:rPr>
            </w:pPr>
          </w:p>
          <w:p w14:paraId="4EE0762F" w14:textId="77777777" w:rsidR="00A5161A" w:rsidRPr="00FD7681" w:rsidRDefault="00A5161A" w:rsidP="00FD7681">
            <w:pPr>
              <w:pStyle w:val="BodyTextIndent"/>
              <w:shd w:val="clear" w:color="auto" w:fill="FFFFFF" w:themeFill="background1"/>
              <w:spacing w:after="0"/>
              <w:ind w:left="-57" w:right="-57"/>
              <w:jc w:val="both"/>
              <w:rPr>
                <w:bCs/>
                <w:sz w:val="22"/>
                <w:szCs w:val="22"/>
              </w:rPr>
            </w:pPr>
          </w:p>
          <w:p w14:paraId="1422CB29" w14:textId="77777777" w:rsidR="00A5161A" w:rsidRPr="00FD7681" w:rsidRDefault="00A5161A" w:rsidP="00FD7681">
            <w:pPr>
              <w:pStyle w:val="BodyTextIndent"/>
              <w:shd w:val="clear" w:color="auto" w:fill="FFFFFF" w:themeFill="background1"/>
              <w:spacing w:after="0"/>
              <w:ind w:left="-57" w:right="-57"/>
              <w:jc w:val="both"/>
              <w:rPr>
                <w:bCs/>
                <w:sz w:val="22"/>
                <w:szCs w:val="22"/>
              </w:rPr>
            </w:pPr>
          </w:p>
          <w:p w14:paraId="15D88E75" w14:textId="77777777" w:rsidR="00A5161A" w:rsidRPr="00FD7681" w:rsidRDefault="00A5161A" w:rsidP="00FD7681">
            <w:pPr>
              <w:pStyle w:val="BodyTextIndent"/>
              <w:shd w:val="clear" w:color="auto" w:fill="FFFFFF" w:themeFill="background1"/>
              <w:spacing w:after="0"/>
              <w:ind w:left="-57" w:right="-57"/>
              <w:jc w:val="both"/>
              <w:rPr>
                <w:bCs/>
                <w:sz w:val="22"/>
                <w:szCs w:val="22"/>
              </w:rPr>
            </w:pPr>
          </w:p>
          <w:p w14:paraId="2FDDD893" w14:textId="77777777" w:rsidR="00A5161A" w:rsidRPr="00FD7681" w:rsidRDefault="00A5161A" w:rsidP="00FD7681">
            <w:pPr>
              <w:pStyle w:val="BodyTextIndent"/>
              <w:shd w:val="clear" w:color="auto" w:fill="FFFFFF" w:themeFill="background1"/>
              <w:spacing w:after="0"/>
              <w:ind w:left="-57" w:right="-57"/>
              <w:jc w:val="both"/>
              <w:rPr>
                <w:bCs/>
              </w:rPr>
            </w:pPr>
          </w:p>
        </w:tc>
        <w:tc>
          <w:tcPr>
            <w:tcW w:w="4651" w:type="dxa"/>
            <w:shd w:val="clear" w:color="auto" w:fill="auto"/>
          </w:tcPr>
          <w:p w14:paraId="6CCA5079" w14:textId="79EEB331" w:rsidR="00A5161A" w:rsidRDefault="00555A4C" w:rsidP="00FD7681">
            <w:pPr>
              <w:pStyle w:val="BodyTextIndent"/>
              <w:shd w:val="clear" w:color="auto" w:fill="FFFFFF" w:themeFill="background1"/>
              <w:spacing w:after="0"/>
              <w:ind w:left="-57" w:right="-57"/>
              <w:jc w:val="center"/>
              <w:rPr>
                <w:b/>
                <w:bCs/>
              </w:rPr>
            </w:pPr>
            <w:r>
              <w:rPr>
                <w:b/>
                <w:bCs/>
              </w:rPr>
              <w:t>TRƯỞNG PHÒNG</w:t>
            </w:r>
          </w:p>
          <w:p w14:paraId="09E6B858" w14:textId="77777777" w:rsidR="00555A4C" w:rsidRDefault="00555A4C" w:rsidP="00FD7681">
            <w:pPr>
              <w:pStyle w:val="BodyTextIndent"/>
              <w:shd w:val="clear" w:color="auto" w:fill="FFFFFF" w:themeFill="background1"/>
              <w:spacing w:after="0"/>
              <w:ind w:left="0" w:right="-57"/>
              <w:rPr>
                <w:b/>
                <w:bCs/>
              </w:rPr>
            </w:pPr>
          </w:p>
          <w:p w14:paraId="287E2054" w14:textId="0874F4F9" w:rsidR="00A5161A" w:rsidRPr="00FD7681" w:rsidRDefault="00A5161A" w:rsidP="00FD7681">
            <w:pPr>
              <w:pStyle w:val="BodyTextIndent"/>
              <w:shd w:val="clear" w:color="auto" w:fill="FFFFFF" w:themeFill="background1"/>
              <w:spacing w:after="0"/>
              <w:ind w:left="0" w:right="-57"/>
              <w:rPr>
                <w:b/>
                <w:bCs/>
              </w:rPr>
            </w:pPr>
            <w:r w:rsidRPr="00FD7681">
              <w:rPr>
                <w:b/>
                <w:bCs/>
              </w:rPr>
              <w:t xml:space="preserve">            </w:t>
            </w:r>
          </w:p>
          <w:p w14:paraId="09AAFF6D" w14:textId="77777777" w:rsidR="00A5161A" w:rsidRPr="00FD7681" w:rsidRDefault="00A5161A" w:rsidP="00FD7681">
            <w:pPr>
              <w:pStyle w:val="BodyTextIndent"/>
              <w:shd w:val="clear" w:color="auto" w:fill="FFFFFF" w:themeFill="background1"/>
              <w:spacing w:after="0"/>
              <w:ind w:left="-57" w:right="-57"/>
              <w:jc w:val="both"/>
              <w:rPr>
                <w:bCs/>
              </w:rPr>
            </w:pPr>
          </w:p>
          <w:p w14:paraId="0015A1F6" w14:textId="77777777" w:rsidR="00A5161A" w:rsidRPr="00FD7681" w:rsidRDefault="00A5161A" w:rsidP="00FD7681">
            <w:pPr>
              <w:pStyle w:val="BodyTextIndent"/>
              <w:shd w:val="clear" w:color="auto" w:fill="FFFFFF" w:themeFill="background1"/>
              <w:spacing w:after="0"/>
              <w:ind w:left="-57" w:right="-57"/>
              <w:jc w:val="both"/>
              <w:rPr>
                <w:bCs/>
              </w:rPr>
            </w:pPr>
          </w:p>
          <w:p w14:paraId="58F31808" w14:textId="77777777" w:rsidR="00A5161A" w:rsidRPr="00FD7681" w:rsidRDefault="00A5161A" w:rsidP="00FD7681">
            <w:pPr>
              <w:pStyle w:val="BodyTextIndent"/>
              <w:shd w:val="clear" w:color="auto" w:fill="FFFFFF" w:themeFill="background1"/>
              <w:spacing w:after="0"/>
              <w:ind w:left="-57" w:right="-57"/>
              <w:jc w:val="both"/>
              <w:rPr>
                <w:bCs/>
              </w:rPr>
            </w:pPr>
          </w:p>
          <w:p w14:paraId="00EDD78F" w14:textId="77777777" w:rsidR="00A5161A" w:rsidRPr="00FD7681" w:rsidRDefault="00A5161A" w:rsidP="00FD7681">
            <w:pPr>
              <w:pStyle w:val="BodyTextIndent"/>
              <w:shd w:val="clear" w:color="auto" w:fill="FFFFFF" w:themeFill="background1"/>
              <w:spacing w:after="0"/>
              <w:ind w:left="-57" w:right="-57"/>
              <w:jc w:val="both"/>
              <w:rPr>
                <w:bCs/>
                <w:sz w:val="2"/>
              </w:rPr>
            </w:pPr>
            <w:r w:rsidRPr="00FD7681">
              <w:rPr>
                <w:bCs/>
              </w:rPr>
              <w:t xml:space="preserve">            </w:t>
            </w:r>
          </w:p>
          <w:p w14:paraId="3F73323C" w14:textId="7D7E7635" w:rsidR="00A5161A" w:rsidRPr="00FD7681" w:rsidRDefault="00684950" w:rsidP="00FD7681">
            <w:pPr>
              <w:pStyle w:val="BodyTextIndent"/>
              <w:shd w:val="clear" w:color="auto" w:fill="FFFFFF" w:themeFill="background1"/>
              <w:spacing w:after="0"/>
              <w:ind w:left="-57" w:right="-57"/>
              <w:jc w:val="center"/>
              <w:rPr>
                <w:b/>
                <w:bCs/>
              </w:rPr>
            </w:pPr>
            <w:r>
              <w:rPr>
                <w:b/>
                <w:bCs/>
              </w:rPr>
              <w:t>Lê Văn Điệp</w:t>
            </w:r>
          </w:p>
          <w:p w14:paraId="415B04DC" w14:textId="77777777" w:rsidR="00A5161A" w:rsidRPr="00FD7681" w:rsidRDefault="00A5161A" w:rsidP="00FD7681">
            <w:pPr>
              <w:pStyle w:val="BodyTextIndent"/>
              <w:shd w:val="clear" w:color="auto" w:fill="FFFFFF" w:themeFill="background1"/>
              <w:spacing w:after="0"/>
              <w:ind w:left="-57" w:right="-57"/>
              <w:jc w:val="center"/>
              <w:rPr>
                <w:b/>
                <w:bCs/>
              </w:rPr>
            </w:pPr>
          </w:p>
        </w:tc>
      </w:tr>
    </w:tbl>
    <w:p w14:paraId="7527FA27" w14:textId="77777777" w:rsidR="00A5161A" w:rsidRPr="00FD7681" w:rsidRDefault="00A5161A" w:rsidP="00FD7681">
      <w:pPr>
        <w:pStyle w:val="NormalWeb"/>
        <w:shd w:val="clear" w:color="auto" w:fill="FFFFFF" w:themeFill="background1"/>
        <w:spacing w:before="0" w:beforeAutospacing="0" w:after="0" w:afterAutospacing="0" w:line="276" w:lineRule="auto"/>
        <w:rPr>
          <w:bCs/>
          <w:sz w:val="28"/>
          <w:szCs w:val="28"/>
        </w:rPr>
      </w:pPr>
    </w:p>
    <w:p w14:paraId="531B9F12" w14:textId="34897FB8" w:rsidR="00A5161A" w:rsidRPr="00FD7681" w:rsidRDefault="00A5161A" w:rsidP="00FD7681">
      <w:pPr>
        <w:pStyle w:val="NormalWeb"/>
        <w:shd w:val="clear" w:color="auto" w:fill="FFFFFF" w:themeFill="background1"/>
        <w:spacing w:before="0" w:beforeAutospacing="0" w:after="0" w:afterAutospacing="0" w:line="276" w:lineRule="auto"/>
        <w:jc w:val="both"/>
        <w:rPr>
          <w:bCs/>
          <w:sz w:val="28"/>
          <w:szCs w:val="28"/>
        </w:rPr>
        <w:sectPr w:rsidR="00A5161A" w:rsidRPr="00FD7681" w:rsidSect="00D10485">
          <w:headerReference w:type="default" r:id="rId8"/>
          <w:pgSz w:w="11907" w:h="16840" w:code="9"/>
          <w:pgMar w:top="907" w:right="1134" w:bottom="993" w:left="1701" w:header="567" w:footer="720" w:gutter="0"/>
          <w:cols w:space="720"/>
          <w:titlePg/>
          <w:docGrid w:linePitch="360"/>
        </w:sectPr>
      </w:pPr>
    </w:p>
    <w:p w14:paraId="5F31EA34" w14:textId="175FC726" w:rsidR="0092224E" w:rsidRPr="00FD7681" w:rsidRDefault="00D268AE" w:rsidP="00FD7681">
      <w:pPr>
        <w:shd w:val="clear" w:color="auto" w:fill="FFFFFF" w:themeFill="background1"/>
        <w:spacing w:after="200" w:line="276" w:lineRule="auto"/>
        <w:jc w:val="center"/>
        <w:rPr>
          <w:b/>
        </w:rPr>
      </w:pPr>
      <w:r>
        <w:rPr>
          <w:b/>
        </w:rPr>
        <w:lastRenderedPageBreak/>
        <w:t xml:space="preserve">PHỤ LỤC </w:t>
      </w:r>
      <w:r w:rsidR="0092224E" w:rsidRPr="00FD7681">
        <w:rPr>
          <w:b/>
        </w:rPr>
        <w:t>CHI TIẾT NGUỒN VỐN CHƯƠNG TRÌNH MỤC TIÊU QUỐC GIA ĐÃ THỰC HIỆN</w:t>
      </w:r>
      <w:r w:rsidR="009B7A21">
        <w:rPr>
          <w:b/>
        </w:rPr>
        <w:t xml:space="preserve"> GIẢI NGÂN</w:t>
      </w:r>
      <w:r>
        <w:rPr>
          <w:b/>
        </w:rPr>
        <w:t xml:space="preserve"> (tính đến 30/9/2024)</w:t>
      </w:r>
    </w:p>
    <w:p w14:paraId="18F2A8AE" w14:textId="77777777" w:rsidR="0092224E" w:rsidRPr="00FD7681" w:rsidRDefault="0092224E" w:rsidP="00FD7681">
      <w:pPr>
        <w:shd w:val="clear" w:color="auto" w:fill="FFFFFF" w:themeFill="background1"/>
        <w:spacing w:before="60" w:after="60"/>
        <w:rPr>
          <w:i/>
        </w:rPr>
      </w:pPr>
      <w:r w:rsidRPr="00FD7681">
        <w:rPr>
          <w:sz w:val="28"/>
        </w:rPr>
        <w:t xml:space="preserve">                                                                                                                                                                       </w:t>
      </w:r>
      <w:r w:rsidRPr="00FD7681">
        <w:rPr>
          <w:i/>
        </w:rPr>
        <w:t>Đơn vị tính: nghìn đồng</w:t>
      </w:r>
    </w:p>
    <w:tbl>
      <w:tblPr>
        <w:tblW w:w="14940" w:type="dxa"/>
        <w:tblInd w:w="-762" w:type="dxa"/>
        <w:tblLook w:val="04A0" w:firstRow="1" w:lastRow="0" w:firstColumn="1" w:lastColumn="0" w:noHBand="0" w:noVBand="1"/>
      </w:tblPr>
      <w:tblGrid>
        <w:gridCol w:w="461"/>
        <w:gridCol w:w="3760"/>
        <w:gridCol w:w="1152"/>
        <w:gridCol w:w="1021"/>
        <w:gridCol w:w="936"/>
        <w:gridCol w:w="965"/>
        <w:gridCol w:w="1054"/>
        <w:gridCol w:w="989"/>
        <w:gridCol w:w="965"/>
        <w:gridCol w:w="1026"/>
        <w:gridCol w:w="801"/>
        <w:gridCol w:w="784"/>
        <w:gridCol w:w="1026"/>
      </w:tblGrid>
      <w:tr w:rsidR="00B367BC" w14:paraId="127F402A" w14:textId="77777777" w:rsidTr="00392E67">
        <w:trPr>
          <w:trHeight w:val="697"/>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C6CE5" w14:textId="77777777" w:rsidR="00B367BC" w:rsidRDefault="00B367BC">
            <w:pPr>
              <w:jc w:val="center"/>
              <w:rPr>
                <w:b/>
                <w:bCs/>
                <w:color w:val="000000"/>
                <w:sz w:val="20"/>
                <w:szCs w:val="20"/>
              </w:rPr>
            </w:pPr>
            <w:r>
              <w:rPr>
                <w:b/>
                <w:bCs/>
                <w:color w:val="000000"/>
                <w:sz w:val="20"/>
                <w:szCs w:val="20"/>
              </w:rPr>
              <w:t>Stt</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A5E44" w14:textId="77777777" w:rsidR="00B367BC" w:rsidRDefault="00B367BC">
            <w:pPr>
              <w:jc w:val="center"/>
              <w:rPr>
                <w:b/>
                <w:bCs/>
                <w:color w:val="000000"/>
                <w:sz w:val="20"/>
                <w:szCs w:val="20"/>
              </w:rPr>
            </w:pPr>
            <w:r>
              <w:rPr>
                <w:b/>
                <w:bCs/>
                <w:color w:val="000000"/>
                <w:sz w:val="20"/>
                <w:szCs w:val="20"/>
              </w:rPr>
              <w:t>Chương trình/Dự án, tiểu dự án</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F1EB6" w14:textId="77777777" w:rsidR="00B367BC" w:rsidRDefault="00B367BC">
            <w:pPr>
              <w:jc w:val="center"/>
              <w:rPr>
                <w:b/>
                <w:bCs/>
                <w:color w:val="000000"/>
                <w:sz w:val="20"/>
                <w:szCs w:val="20"/>
              </w:rPr>
            </w:pPr>
            <w:r>
              <w:rPr>
                <w:b/>
                <w:bCs/>
                <w:color w:val="000000"/>
                <w:sz w:val="20"/>
                <w:szCs w:val="20"/>
              </w:rPr>
              <w:t>Tổng cộng</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09F4F3" w14:textId="77777777" w:rsidR="00B367BC" w:rsidRDefault="00B367BC">
            <w:pPr>
              <w:jc w:val="center"/>
              <w:rPr>
                <w:b/>
                <w:bCs/>
                <w:color w:val="000000"/>
                <w:sz w:val="20"/>
                <w:szCs w:val="20"/>
              </w:rPr>
            </w:pPr>
            <w:r>
              <w:rPr>
                <w:b/>
                <w:bCs/>
                <w:color w:val="000000"/>
                <w:sz w:val="20"/>
                <w:szCs w:val="20"/>
              </w:rPr>
              <w:t>Tổng vốn 2022</w:t>
            </w:r>
          </w:p>
        </w:tc>
        <w:tc>
          <w:tcPr>
            <w:tcW w:w="1901" w:type="dxa"/>
            <w:gridSpan w:val="2"/>
            <w:tcBorders>
              <w:top w:val="single" w:sz="4" w:space="0" w:color="auto"/>
              <w:left w:val="nil"/>
              <w:bottom w:val="single" w:sz="4" w:space="0" w:color="auto"/>
              <w:right w:val="single" w:sz="4" w:space="0" w:color="000000"/>
            </w:tcBorders>
            <w:shd w:val="clear" w:color="auto" w:fill="auto"/>
            <w:vAlign w:val="center"/>
            <w:hideMark/>
          </w:tcPr>
          <w:p w14:paraId="2D06D709" w14:textId="77777777" w:rsidR="00B367BC" w:rsidRDefault="00B367BC">
            <w:pPr>
              <w:jc w:val="center"/>
              <w:rPr>
                <w:b/>
                <w:bCs/>
                <w:color w:val="000000"/>
                <w:sz w:val="20"/>
                <w:szCs w:val="20"/>
              </w:rPr>
            </w:pPr>
            <w:r>
              <w:rPr>
                <w:b/>
                <w:bCs/>
                <w:color w:val="000000"/>
                <w:sz w:val="20"/>
                <w:szCs w:val="20"/>
              </w:rPr>
              <w:t>Kết quả giải ngân Năm 2022</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4360E" w14:textId="77777777" w:rsidR="00B367BC" w:rsidRDefault="00B367BC">
            <w:pPr>
              <w:jc w:val="center"/>
              <w:rPr>
                <w:b/>
                <w:bCs/>
                <w:color w:val="000000"/>
                <w:sz w:val="20"/>
                <w:szCs w:val="20"/>
              </w:rPr>
            </w:pPr>
            <w:r>
              <w:rPr>
                <w:b/>
                <w:bCs/>
                <w:color w:val="000000"/>
                <w:sz w:val="20"/>
                <w:szCs w:val="20"/>
              </w:rPr>
              <w:t>Tổng vốn 2023</w:t>
            </w:r>
          </w:p>
        </w:tc>
        <w:tc>
          <w:tcPr>
            <w:tcW w:w="1954" w:type="dxa"/>
            <w:gridSpan w:val="2"/>
            <w:tcBorders>
              <w:top w:val="single" w:sz="4" w:space="0" w:color="auto"/>
              <w:left w:val="nil"/>
              <w:bottom w:val="single" w:sz="4" w:space="0" w:color="auto"/>
              <w:right w:val="single" w:sz="4" w:space="0" w:color="000000"/>
            </w:tcBorders>
            <w:shd w:val="clear" w:color="auto" w:fill="auto"/>
            <w:vAlign w:val="center"/>
            <w:hideMark/>
          </w:tcPr>
          <w:p w14:paraId="574AA35B" w14:textId="77777777" w:rsidR="00B367BC" w:rsidRDefault="00B367BC">
            <w:pPr>
              <w:jc w:val="center"/>
              <w:rPr>
                <w:b/>
                <w:bCs/>
                <w:color w:val="000000"/>
                <w:sz w:val="20"/>
                <w:szCs w:val="20"/>
              </w:rPr>
            </w:pPr>
            <w:r>
              <w:rPr>
                <w:b/>
                <w:bCs/>
                <w:color w:val="000000"/>
                <w:sz w:val="20"/>
                <w:szCs w:val="20"/>
              </w:rPr>
              <w:t>Kết quả giải ngân Năm 2023</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9C607" w14:textId="77777777" w:rsidR="00B367BC" w:rsidRDefault="00B367BC">
            <w:pPr>
              <w:jc w:val="center"/>
              <w:rPr>
                <w:b/>
                <w:bCs/>
                <w:color w:val="000000"/>
                <w:sz w:val="20"/>
                <w:szCs w:val="20"/>
              </w:rPr>
            </w:pPr>
            <w:r>
              <w:rPr>
                <w:b/>
                <w:bCs/>
                <w:color w:val="000000"/>
                <w:sz w:val="20"/>
                <w:szCs w:val="20"/>
              </w:rPr>
              <w:t>Tổng vốn 2024</w:t>
            </w:r>
          </w:p>
        </w:tc>
        <w:tc>
          <w:tcPr>
            <w:tcW w:w="1585" w:type="dxa"/>
            <w:gridSpan w:val="2"/>
            <w:tcBorders>
              <w:top w:val="single" w:sz="4" w:space="0" w:color="auto"/>
              <w:left w:val="nil"/>
              <w:bottom w:val="single" w:sz="4" w:space="0" w:color="auto"/>
              <w:right w:val="single" w:sz="4" w:space="0" w:color="000000"/>
            </w:tcBorders>
            <w:shd w:val="clear" w:color="auto" w:fill="auto"/>
            <w:vAlign w:val="center"/>
            <w:hideMark/>
          </w:tcPr>
          <w:p w14:paraId="25DEF0EE" w14:textId="77777777" w:rsidR="00B367BC" w:rsidRDefault="00B367BC">
            <w:pPr>
              <w:jc w:val="center"/>
              <w:rPr>
                <w:b/>
                <w:bCs/>
                <w:color w:val="000000"/>
                <w:sz w:val="20"/>
                <w:szCs w:val="20"/>
              </w:rPr>
            </w:pPr>
            <w:r>
              <w:rPr>
                <w:b/>
                <w:bCs/>
                <w:color w:val="000000"/>
                <w:sz w:val="20"/>
                <w:szCs w:val="20"/>
              </w:rPr>
              <w:t>Kết quả giải ngân Năm 2024</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DB3FF" w14:textId="77777777" w:rsidR="00B367BC" w:rsidRDefault="00B367BC">
            <w:pPr>
              <w:jc w:val="center"/>
              <w:rPr>
                <w:b/>
                <w:bCs/>
                <w:color w:val="000000"/>
                <w:sz w:val="20"/>
                <w:szCs w:val="20"/>
              </w:rPr>
            </w:pPr>
            <w:r>
              <w:rPr>
                <w:b/>
                <w:bCs/>
                <w:color w:val="000000"/>
                <w:sz w:val="20"/>
                <w:szCs w:val="20"/>
              </w:rPr>
              <w:t>TỔNG SỐ ĐÃ GIẢI NGÂN</w:t>
            </w:r>
          </w:p>
        </w:tc>
      </w:tr>
      <w:tr w:rsidR="00B367BC" w14:paraId="402BAAB5" w14:textId="77777777" w:rsidTr="00B367BC">
        <w:trPr>
          <w:trHeight w:val="885"/>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36CD4EEB" w14:textId="77777777" w:rsidR="00B367BC" w:rsidRDefault="00B367BC">
            <w:pPr>
              <w:rPr>
                <w:b/>
                <w:bCs/>
                <w:color w:val="000000"/>
                <w:sz w:val="20"/>
                <w:szCs w:val="20"/>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7D596808" w14:textId="77777777" w:rsidR="00B367BC" w:rsidRDefault="00B367BC">
            <w:pPr>
              <w:rPr>
                <w:b/>
                <w:bCs/>
                <w:color w:val="000000"/>
                <w:sz w:val="20"/>
                <w:szCs w:val="20"/>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14:paraId="69F8F2DD" w14:textId="77777777" w:rsidR="00B367BC" w:rsidRDefault="00B367BC">
            <w:pPr>
              <w:rPr>
                <w:b/>
                <w:bCs/>
                <w:color w:val="000000"/>
                <w:sz w:val="20"/>
                <w:szCs w:val="20"/>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0E8A0126" w14:textId="77777777" w:rsidR="00B367BC" w:rsidRDefault="00B367BC">
            <w:pPr>
              <w:rPr>
                <w:b/>
                <w:bCs/>
                <w:color w:val="000000"/>
                <w:sz w:val="20"/>
                <w:szCs w:val="20"/>
              </w:rPr>
            </w:pPr>
          </w:p>
        </w:tc>
        <w:tc>
          <w:tcPr>
            <w:tcW w:w="936" w:type="dxa"/>
            <w:tcBorders>
              <w:top w:val="nil"/>
              <w:left w:val="nil"/>
              <w:bottom w:val="single" w:sz="4" w:space="0" w:color="auto"/>
              <w:right w:val="single" w:sz="4" w:space="0" w:color="auto"/>
            </w:tcBorders>
            <w:shd w:val="clear" w:color="auto" w:fill="auto"/>
            <w:vAlign w:val="center"/>
            <w:hideMark/>
          </w:tcPr>
          <w:p w14:paraId="5F5AC1C1" w14:textId="77777777" w:rsidR="00B367BC" w:rsidRDefault="00B367BC">
            <w:pPr>
              <w:jc w:val="center"/>
              <w:rPr>
                <w:b/>
                <w:bCs/>
                <w:color w:val="000000"/>
                <w:sz w:val="20"/>
                <w:szCs w:val="20"/>
              </w:rPr>
            </w:pPr>
            <w:r>
              <w:rPr>
                <w:b/>
                <w:bCs/>
                <w:color w:val="000000"/>
                <w:sz w:val="20"/>
                <w:szCs w:val="20"/>
              </w:rPr>
              <w:t xml:space="preserve"> Vốn TW </w:t>
            </w:r>
          </w:p>
        </w:tc>
        <w:tc>
          <w:tcPr>
            <w:tcW w:w="965" w:type="dxa"/>
            <w:tcBorders>
              <w:top w:val="nil"/>
              <w:left w:val="nil"/>
              <w:bottom w:val="single" w:sz="4" w:space="0" w:color="auto"/>
              <w:right w:val="single" w:sz="4" w:space="0" w:color="auto"/>
            </w:tcBorders>
            <w:shd w:val="clear" w:color="auto" w:fill="auto"/>
            <w:vAlign w:val="center"/>
            <w:hideMark/>
          </w:tcPr>
          <w:p w14:paraId="37C7F6BC" w14:textId="77777777" w:rsidR="00B367BC" w:rsidRDefault="00B367BC">
            <w:pPr>
              <w:jc w:val="center"/>
              <w:rPr>
                <w:b/>
                <w:bCs/>
                <w:color w:val="000000"/>
                <w:sz w:val="20"/>
                <w:szCs w:val="20"/>
              </w:rPr>
            </w:pPr>
            <w:r>
              <w:rPr>
                <w:b/>
                <w:bCs/>
                <w:color w:val="000000"/>
                <w:sz w:val="20"/>
                <w:szCs w:val="20"/>
              </w:rPr>
              <w:t xml:space="preserve"> Vốn ĐP </w:t>
            </w:r>
          </w:p>
        </w:tc>
        <w:tc>
          <w:tcPr>
            <w:tcW w:w="1054" w:type="dxa"/>
            <w:vMerge/>
            <w:tcBorders>
              <w:top w:val="single" w:sz="4" w:space="0" w:color="auto"/>
              <w:left w:val="single" w:sz="4" w:space="0" w:color="auto"/>
              <w:bottom w:val="single" w:sz="4" w:space="0" w:color="000000"/>
              <w:right w:val="single" w:sz="4" w:space="0" w:color="auto"/>
            </w:tcBorders>
            <w:vAlign w:val="center"/>
            <w:hideMark/>
          </w:tcPr>
          <w:p w14:paraId="0D515A2D" w14:textId="77777777" w:rsidR="00B367BC" w:rsidRDefault="00B367BC">
            <w:pPr>
              <w:rPr>
                <w:b/>
                <w:bCs/>
                <w:color w:val="000000"/>
                <w:sz w:val="20"/>
                <w:szCs w:val="20"/>
              </w:rPr>
            </w:pPr>
          </w:p>
        </w:tc>
        <w:tc>
          <w:tcPr>
            <w:tcW w:w="989" w:type="dxa"/>
            <w:tcBorders>
              <w:top w:val="nil"/>
              <w:left w:val="nil"/>
              <w:bottom w:val="single" w:sz="4" w:space="0" w:color="auto"/>
              <w:right w:val="single" w:sz="4" w:space="0" w:color="auto"/>
            </w:tcBorders>
            <w:shd w:val="clear" w:color="auto" w:fill="auto"/>
            <w:vAlign w:val="center"/>
            <w:hideMark/>
          </w:tcPr>
          <w:p w14:paraId="04FD1597" w14:textId="77777777" w:rsidR="00B367BC" w:rsidRDefault="00B367BC">
            <w:pPr>
              <w:jc w:val="center"/>
              <w:rPr>
                <w:b/>
                <w:bCs/>
                <w:color w:val="000000"/>
                <w:sz w:val="20"/>
                <w:szCs w:val="20"/>
              </w:rPr>
            </w:pPr>
            <w:r>
              <w:rPr>
                <w:b/>
                <w:bCs/>
                <w:color w:val="000000"/>
                <w:sz w:val="20"/>
                <w:szCs w:val="20"/>
              </w:rPr>
              <w:t xml:space="preserve"> Vốn TW </w:t>
            </w:r>
          </w:p>
        </w:tc>
        <w:tc>
          <w:tcPr>
            <w:tcW w:w="965" w:type="dxa"/>
            <w:tcBorders>
              <w:top w:val="nil"/>
              <w:left w:val="nil"/>
              <w:bottom w:val="single" w:sz="4" w:space="0" w:color="auto"/>
              <w:right w:val="single" w:sz="4" w:space="0" w:color="auto"/>
            </w:tcBorders>
            <w:shd w:val="clear" w:color="auto" w:fill="auto"/>
            <w:vAlign w:val="center"/>
            <w:hideMark/>
          </w:tcPr>
          <w:p w14:paraId="7C31FFE5" w14:textId="77777777" w:rsidR="00B367BC" w:rsidRDefault="00B367BC">
            <w:pPr>
              <w:jc w:val="center"/>
              <w:rPr>
                <w:b/>
                <w:bCs/>
                <w:color w:val="000000"/>
                <w:sz w:val="20"/>
                <w:szCs w:val="20"/>
              </w:rPr>
            </w:pPr>
            <w:r>
              <w:rPr>
                <w:b/>
                <w:bCs/>
                <w:color w:val="000000"/>
                <w:sz w:val="20"/>
                <w:szCs w:val="20"/>
              </w:rPr>
              <w:t xml:space="preserve"> Vốn ĐP </w:t>
            </w:r>
          </w:p>
        </w:tc>
        <w:tc>
          <w:tcPr>
            <w:tcW w:w="1026" w:type="dxa"/>
            <w:vMerge/>
            <w:tcBorders>
              <w:top w:val="single" w:sz="4" w:space="0" w:color="auto"/>
              <w:left w:val="single" w:sz="4" w:space="0" w:color="auto"/>
              <w:bottom w:val="single" w:sz="4" w:space="0" w:color="000000"/>
              <w:right w:val="single" w:sz="4" w:space="0" w:color="auto"/>
            </w:tcBorders>
            <w:vAlign w:val="center"/>
            <w:hideMark/>
          </w:tcPr>
          <w:p w14:paraId="2532DD51" w14:textId="77777777" w:rsidR="00B367BC" w:rsidRDefault="00B367BC">
            <w:pPr>
              <w:rPr>
                <w:b/>
                <w:bCs/>
                <w:color w:val="000000"/>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14:paraId="2B614046" w14:textId="77777777" w:rsidR="00B367BC" w:rsidRDefault="00B367BC">
            <w:pPr>
              <w:jc w:val="center"/>
              <w:rPr>
                <w:b/>
                <w:bCs/>
                <w:color w:val="000000"/>
                <w:sz w:val="20"/>
                <w:szCs w:val="20"/>
              </w:rPr>
            </w:pPr>
            <w:r>
              <w:rPr>
                <w:b/>
                <w:bCs/>
                <w:color w:val="000000"/>
                <w:sz w:val="20"/>
                <w:szCs w:val="20"/>
              </w:rPr>
              <w:t xml:space="preserve"> Vốn TW </w:t>
            </w:r>
          </w:p>
        </w:tc>
        <w:tc>
          <w:tcPr>
            <w:tcW w:w="784" w:type="dxa"/>
            <w:tcBorders>
              <w:top w:val="nil"/>
              <w:left w:val="nil"/>
              <w:bottom w:val="single" w:sz="4" w:space="0" w:color="auto"/>
              <w:right w:val="single" w:sz="4" w:space="0" w:color="auto"/>
            </w:tcBorders>
            <w:shd w:val="clear" w:color="auto" w:fill="auto"/>
            <w:vAlign w:val="center"/>
            <w:hideMark/>
          </w:tcPr>
          <w:p w14:paraId="4CEB7AB8" w14:textId="77777777" w:rsidR="00B367BC" w:rsidRDefault="00B367BC">
            <w:pPr>
              <w:jc w:val="center"/>
              <w:rPr>
                <w:b/>
                <w:bCs/>
                <w:color w:val="000000"/>
                <w:sz w:val="20"/>
                <w:szCs w:val="20"/>
              </w:rPr>
            </w:pPr>
            <w:r>
              <w:rPr>
                <w:b/>
                <w:bCs/>
                <w:color w:val="000000"/>
                <w:sz w:val="20"/>
                <w:szCs w:val="20"/>
              </w:rPr>
              <w:t xml:space="preserve"> Vốn ĐP </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0CFD504" w14:textId="77777777" w:rsidR="00B367BC" w:rsidRDefault="00B367BC">
            <w:pPr>
              <w:rPr>
                <w:b/>
                <w:bCs/>
                <w:color w:val="000000"/>
                <w:sz w:val="20"/>
                <w:szCs w:val="20"/>
              </w:rPr>
            </w:pPr>
          </w:p>
        </w:tc>
      </w:tr>
      <w:tr w:rsidR="00B367BC" w14:paraId="5817BCEF" w14:textId="77777777" w:rsidTr="00B367BC">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640BAB1" w14:textId="77777777" w:rsidR="00B367BC" w:rsidRDefault="00B367BC">
            <w:pPr>
              <w:jc w:val="center"/>
              <w:rPr>
                <w:b/>
                <w:bCs/>
                <w:color w:val="000000"/>
                <w:sz w:val="20"/>
                <w:szCs w:val="20"/>
              </w:rPr>
            </w:pPr>
            <w:r>
              <w:rPr>
                <w:b/>
                <w:bCs/>
                <w:color w:val="000000"/>
                <w:sz w:val="20"/>
                <w:szCs w:val="20"/>
              </w:rPr>
              <w:t> </w:t>
            </w:r>
          </w:p>
        </w:tc>
        <w:tc>
          <w:tcPr>
            <w:tcW w:w="3760" w:type="dxa"/>
            <w:tcBorders>
              <w:top w:val="nil"/>
              <w:left w:val="nil"/>
              <w:bottom w:val="single" w:sz="4" w:space="0" w:color="auto"/>
              <w:right w:val="single" w:sz="4" w:space="0" w:color="auto"/>
            </w:tcBorders>
            <w:shd w:val="clear" w:color="auto" w:fill="auto"/>
            <w:vAlign w:val="center"/>
            <w:hideMark/>
          </w:tcPr>
          <w:p w14:paraId="5C4714E8" w14:textId="77777777" w:rsidR="00B367BC" w:rsidRDefault="00B367BC">
            <w:pPr>
              <w:rPr>
                <w:b/>
                <w:bCs/>
                <w:color w:val="000000"/>
                <w:sz w:val="20"/>
                <w:szCs w:val="20"/>
              </w:rPr>
            </w:pPr>
            <w:r>
              <w:rPr>
                <w:b/>
                <w:bCs/>
                <w:color w:val="000000"/>
                <w:sz w:val="20"/>
                <w:szCs w:val="20"/>
              </w:rPr>
              <w:t>TỔNG CỘNG (I + II+ III+IV+V)</w:t>
            </w:r>
          </w:p>
        </w:tc>
        <w:tc>
          <w:tcPr>
            <w:tcW w:w="1152" w:type="dxa"/>
            <w:tcBorders>
              <w:top w:val="nil"/>
              <w:left w:val="nil"/>
              <w:bottom w:val="single" w:sz="4" w:space="0" w:color="auto"/>
              <w:right w:val="single" w:sz="4" w:space="0" w:color="auto"/>
            </w:tcBorders>
            <w:shd w:val="clear" w:color="auto" w:fill="auto"/>
            <w:vAlign w:val="center"/>
            <w:hideMark/>
          </w:tcPr>
          <w:p w14:paraId="2DF9E4BF" w14:textId="77777777" w:rsidR="00B367BC" w:rsidRDefault="00B367BC">
            <w:pPr>
              <w:rPr>
                <w:b/>
                <w:bCs/>
                <w:color w:val="000000"/>
                <w:sz w:val="18"/>
                <w:szCs w:val="18"/>
              </w:rPr>
            </w:pPr>
            <w:r>
              <w:rPr>
                <w:b/>
                <w:bCs/>
                <w:color w:val="000000"/>
                <w:sz w:val="18"/>
                <w:szCs w:val="18"/>
              </w:rPr>
              <w:t xml:space="preserve">     29.735.000 </w:t>
            </w:r>
          </w:p>
        </w:tc>
        <w:tc>
          <w:tcPr>
            <w:tcW w:w="1021" w:type="dxa"/>
            <w:tcBorders>
              <w:top w:val="nil"/>
              <w:left w:val="nil"/>
              <w:bottom w:val="single" w:sz="4" w:space="0" w:color="auto"/>
              <w:right w:val="single" w:sz="4" w:space="0" w:color="auto"/>
            </w:tcBorders>
            <w:shd w:val="clear" w:color="auto" w:fill="auto"/>
            <w:vAlign w:val="center"/>
            <w:hideMark/>
          </w:tcPr>
          <w:p w14:paraId="66C92C68" w14:textId="77777777" w:rsidR="00B367BC" w:rsidRDefault="00B367BC">
            <w:pPr>
              <w:rPr>
                <w:b/>
                <w:bCs/>
                <w:color w:val="000000"/>
                <w:sz w:val="18"/>
                <w:szCs w:val="18"/>
              </w:rPr>
            </w:pPr>
            <w:r>
              <w:rPr>
                <w:b/>
                <w:bCs/>
                <w:color w:val="000000"/>
                <w:sz w:val="18"/>
                <w:szCs w:val="18"/>
              </w:rPr>
              <w:t xml:space="preserve">    7.631.000 </w:t>
            </w:r>
          </w:p>
        </w:tc>
        <w:tc>
          <w:tcPr>
            <w:tcW w:w="936" w:type="dxa"/>
            <w:tcBorders>
              <w:top w:val="nil"/>
              <w:left w:val="nil"/>
              <w:bottom w:val="single" w:sz="4" w:space="0" w:color="auto"/>
              <w:right w:val="single" w:sz="4" w:space="0" w:color="auto"/>
            </w:tcBorders>
            <w:shd w:val="clear" w:color="auto" w:fill="auto"/>
            <w:vAlign w:val="center"/>
            <w:hideMark/>
          </w:tcPr>
          <w:p w14:paraId="4EB97463" w14:textId="77777777" w:rsidR="00B367BC" w:rsidRDefault="00B367BC">
            <w:pPr>
              <w:rPr>
                <w:b/>
                <w:bCs/>
                <w:color w:val="000000"/>
                <w:sz w:val="18"/>
                <w:szCs w:val="18"/>
              </w:rPr>
            </w:pPr>
            <w:r>
              <w:rPr>
                <w:b/>
                <w:bCs/>
                <w:color w:val="000000"/>
                <w:sz w:val="18"/>
                <w:szCs w:val="18"/>
              </w:rPr>
              <w:t xml:space="preserve"> 5.051.000 </w:t>
            </w:r>
          </w:p>
        </w:tc>
        <w:tc>
          <w:tcPr>
            <w:tcW w:w="965" w:type="dxa"/>
            <w:tcBorders>
              <w:top w:val="nil"/>
              <w:left w:val="nil"/>
              <w:bottom w:val="single" w:sz="4" w:space="0" w:color="auto"/>
              <w:right w:val="single" w:sz="4" w:space="0" w:color="auto"/>
            </w:tcBorders>
            <w:shd w:val="clear" w:color="auto" w:fill="auto"/>
            <w:vAlign w:val="center"/>
            <w:hideMark/>
          </w:tcPr>
          <w:p w14:paraId="3BB2D54E" w14:textId="77777777" w:rsidR="00B367BC" w:rsidRDefault="00B367BC">
            <w:pPr>
              <w:rPr>
                <w:b/>
                <w:bCs/>
                <w:color w:val="000000"/>
                <w:sz w:val="18"/>
                <w:szCs w:val="18"/>
              </w:rPr>
            </w:pPr>
            <w:r>
              <w:rPr>
                <w:b/>
                <w:bCs/>
                <w:color w:val="000000"/>
                <w:sz w:val="18"/>
                <w:szCs w:val="18"/>
              </w:rPr>
              <w:t xml:space="preserve">      542.000 </w:t>
            </w:r>
          </w:p>
        </w:tc>
        <w:tc>
          <w:tcPr>
            <w:tcW w:w="1054" w:type="dxa"/>
            <w:tcBorders>
              <w:top w:val="nil"/>
              <w:left w:val="nil"/>
              <w:bottom w:val="single" w:sz="4" w:space="0" w:color="auto"/>
              <w:right w:val="single" w:sz="4" w:space="0" w:color="auto"/>
            </w:tcBorders>
            <w:shd w:val="clear" w:color="auto" w:fill="auto"/>
            <w:vAlign w:val="center"/>
            <w:hideMark/>
          </w:tcPr>
          <w:p w14:paraId="56ADD4EC" w14:textId="77777777" w:rsidR="00B367BC" w:rsidRDefault="00B367BC">
            <w:pPr>
              <w:rPr>
                <w:b/>
                <w:bCs/>
                <w:color w:val="000000"/>
                <w:sz w:val="18"/>
                <w:szCs w:val="18"/>
              </w:rPr>
            </w:pPr>
            <w:r>
              <w:rPr>
                <w:b/>
                <w:bCs/>
                <w:color w:val="000000"/>
                <w:sz w:val="18"/>
                <w:szCs w:val="18"/>
              </w:rPr>
              <w:t xml:space="preserve">  10.230.000 </w:t>
            </w:r>
          </w:p>
        </w:tc>
        <w:tc>
          <w:tcPr>
            <w:tcW w:w="989" w:type="dxa"/>
            <w:tcBorders>
              <w:top w:val="nil"/>
              <w:left w:val="nil"/>
              <w:bottom w:val="single" w:sz="4" w:space="0" w:color="auto"/>
              <w:right w:val="single" w:sz="4" w:space="0" w:color="auto"/>
            </w:tcBorders>
            <w:shd w:val="clear" w:color="auto" w:fill="auto"/>
            <w:vAlign w:val="center"/>
            <w:hideMark/>
          </w:tcPr>
          <w:p w14:paraId="65CE356D" w14:textId="77777777" w:rsidR="00B367BC" w:rsidRDefault="00B367BC">
            <w:pPr>
              <w:rPr>
                <w:b/>
                <w:bCs/>
                <w:color w:val="000000"/>
                <w:sz w:val="18"/>
                <w:szCs w:val="18"/>
              </w:rPr>
            </w:pPr>
            <w:r>
              <w:rPr>
                <w:b/>
                <w:bCs/>
                <w:color w:val="000000"/>
                <w:sz w:val="18"/>
                <w:szCs w:val="18"/>
              </w:rPr>
              <w:t xml:space="preserve">   3.709.467 </w:t>
            </w:r>
          </w:p>
        </w:tc>
        <w:tc>
          <w:tcPr>
            <w:tcW w:w="965" w:type="dxa"/>
            <w:tcBorders>
              <w:top w:val="nil"/>
              <w:left w:val="nil"/>
              <w:bottom w:val="single" w:sz="4" w:space="0" w:color="auto"/>
              <w:right w:val="single" w:sz="4" w:space="0" w:color="auto"/>
            </w:tcBorders>
            <w:shd w:val="clear" w:color="auto" w:fill="auto"/>
            <w:vAlign w:val="center"/>
            <w:hideMark/>
          </w:tcPr>
          <w:p w14:paraId="32E492AE" w14:textId="77777777" w:rsidR="00B367BC" w:rsidRDefault="00B367BC">
            <w:pPr>
              <w:rPr>
                <w:b/>
                <w:bCs/>
                <w:color w:val="000000"/>
                <w:sz w:val="18"/>
                <w:szCs w:val="18"/>
              </w:rPr>
            </w:pPr>
            <w:r>
              <w:rPr>
                <w:b/>
                <w:bCs/>
                <w:color w:val="000000"/>
                <w:sz w:val="18"/>
                <w:szCs w:val="18"/>
              </w:rPr>
              <w:t xml:space="preserve">      645.900 </w:t>
            </w:r>
          </w:p>
        </w:tc>
        <w:tc>
          <w:tcPr>
            <w:tcW w:w="1026" w:type="dxa"/>
            <w:tcBorders>
              <w:top w:val="nil"/>
              <w:left w:val="nil"/>
              <w:bottom w:val="single" w:sz="4" w:space="0" w:color="auto"/>
              <w:right w:val="single" w:sz="4" w:space="0" w:color="auto"/>
            </w:tcBorders>
            <w:shd w:val="clear" w:color="auto" w:fill="auto"/>
            <w:vAlign w:val="center"/>
            <w:hideMark/>
          </w:tcPr>
          <w:p w14:paraId="05DBEF43" w14:textId="77777777" w:rsidR="00B367BC" w:rsidRDefault="00B367BC">
            <w:pPr>
              <w:rPr>
                <w:b/>
                <w:bCs/>
                <w:color w:val="000000"/>
                <w:sz w:val="18"/>
                <w:szCs w:val="18"/>
              </w:rPr>
            </w:pPr>
            <w:r>
              <w:rPr>
                <w:b/>
                <w:bCs/>
                <w:color w:val="000000"/>
                <w:sz w:val="18"/>
                <w:szCs w:val="18"/>
              </w:rPr>
              <w:t xml:space="preserve"> 11.874.000 </w:t>
            </w:r>
          </w:p>
        </w:tc>
        <w:tc>
          <w:tcPr>
            <w:tcW w:w="801" w:type="dxa"/>
            <w:tcBorders>
              <w:top w:val="nil"/>
              <w:left w:val="nil"/>
              <w:bottom w:val="single" w:sz="4" w:space="0" w:color="auto"/>
              <w:right w:val="single" w:sz="4" w:space="0" w:color="auto"/>
            </w:tcBorders>
            <w:shd w:val="clear" w:color="auto" w:fill="auto"/>
            <w:vAlign w:val="center"/>
            <w:hideMark/>
          </w:tcPr>
          <w:p w14:paraId="61768CD8" w14:textId="77777777" w:rsidR="00B367BC" w:rsidRDefault="00B367BC">
            <w:pPr>
              <w:rPr>
                <w:b/>
                <w:bCs/>
                <w:color w:val="000000"/>
                <w:sz w:val="18"/>
                <w:szCs w:val="18"/>
              </w:rPr>
            </w:pPr>
            <w:r>
              <w:rPr>
                <w:b/>
                <w:bCs/>
                <w:color w:val="000000"/>
                <w:sz w:val="18"/>
                <w:szCs w:val="18"/>
              </w:rPr>
              <w:t xml:space="preserve"> 138.300 </w:t>
            </w:r>
          </w:p>
        </w:tc>
        <w:tc>
          <w:tcPr>
            <w:tcW w:w="784" w:type="dxa"/>
            <w:tcBorders>
              <w:top w:val="nil"/>
              <w:left w:val="nil"/>
              <w:bottom w:val="single" w:sz="4" w:space="0" w:color="auto"/>
              <w:right w:val="single" w:sz="4" w:space="0" w:color="auto"/>
            </w:tcBorders>
            <w:shd w:val="clear" w:color="auto" w:fill="auto"/>
            <w:vAlign w:val="center"/>
            <w:hideMark/>
          </w:tcPr>
          <w:p w14:paraId="1C061A74" w14:textId="77777777" w:rsidR="00B367BC" w:rsidRDefault="00B367BC">
            <w:pPr>
              <w:rPr>
                <w:b/>
                <w:bCs/>
                <w:color w:val="000000"/>
                <w:sz w:val="18"/>
                <w:szCs w:val="18"/>
              </w:rPr>
            </w:pPr>
            <w:r>
              <w:rPr>
                <w:b/>
                <w:bCs/>
                <w:color w:val="000000"/>
                <w:sz w:val="18"/>
                <w:szCs w:val="18"/>
              </w:rPr>
              <w:t xml:space="preserve">    19.000 </w:t>
            </w:r>
          </w:p>
        </w:tc>
        <w:tc>
          <w:tcPr>
            <w:tcW w:w="1026" w:type="dxa"/>
            <w:tcBorders>
              <w:top w:val="nil"/>
              <w:left w:val="nil"/>
              <w:bottom w:val="single" w:sz="4" w:space="0" w:color="auto"/>
              <w:right w:val="single" w:sz="4" w:space="0" w:color="auto"/>
            </w:tcBorders>
            <w:shd w:val="clear" w:color="auto" w:fill="auto"/>
            <w:vAlign w:val="center"/>
            <w:hideMark/>
          </w:tcPr>
          <w:p w14:paraId="3131A1C4" w14:textId="77777777" w:rsidR="00B367BC" w:rsidRDefault="00B367BC">
            <w:pPr>
              <w:rPr>
                <w:b/>
                <w:bCs/>
                <w:color w:val="000000"/>
                <w:sz w:val="18"/>
                <w:szCs w:val="18"/>
              </w:rPr>
            </w:pPr>
            <w:r>
              <w:rPr>
                <w:b/>
                <w:bCs/>
                <w:color w:val="000000"/>
                <w:sz w:val="18"/>
                <w:szCs w:val="18"/>
              </w:rPr>
              <w:t xml:space="preserve"> 10.105.667 </w:t>
            </w:r>
          </w:p>
        </w:tc>
      </w:tr>
      <w:tr w:rsidR="00B367BC" w14:paraId="4CFC6728" w14:textId="77777777" w:rsidTr="00B367BC">
        <w:trPr>
          <w:trHeight w:val="6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1B809C6" w14:textId="77777777" w:rsidR="00B367BC" w:rsidRDefault="00B367BC">
            <w:pPr>
              <w:jc w:val="center"/>
              <w:rPr>
                <w:b/>
                <w:bCs/>
                <w:color w:val="000000"/>
                <w:sz w:val="20"/>
                <w:szCs w:val="20"/>
              </w:rPr>
            </w:pPr>
            <w:r>
              <w:rPr>
                <w:b/>
                <w:bCs/>
                <w:color w:val="000000"/>
                <w:sz w:val="20"/>
                <w:szCs w:val="20"/>
              </w:rPr>
              <w:t>I</w:t>
            </w:r>
          </w:p>
        </w:tc>
        <w:tc>
          <w:tcPr>
            <w:tcW w:w="3760" w:type="dxa"/>
            <w:tcBorders>
              <w:top w:val="nil"/>
              <w:left w:val="nil"/>
              <w:bottom w:val="single" w:sz="4" w:space="0" w:color="auto"/>
              <w:right w:val="single" w:sz="4" w:space="0" w:color="auto"/>
            </w:tcBorders>
            <w:shd w:val="clear" w:color="auto" w:fill="auto"/>
            <w:vAlign w:val="center"/>
            <w:hideMark/>
          </w:tcPr>
          <w:p w14:paraId="2C5BA874" w14:textId="77777777" w:rsidR="00B367BC" w:rsidRDefault="00B367BC">
            <w:pPr>
              <w:rPr>
                <w:b/>
                <w:bCs/>
                <w:color w:val="000000"/>
                <w:sz w:val="20"/>
                <w:szCs w:val="20"/>
              </w:rPr>
            </w:pPr>
            <w:r>
              <w:rPr>
                <w:b/>
                <w:bCs/>
                <w:color w:val="000000"/>
                <w:sz w:val="20"/>
                <w:szCs w:val="20"/>
              </w:rPr>
              <w:t>Dự án 2: Đa dạng hóa sinh kế, phát triển mô hình giảm nghèo</w:t>
            </w:r>
          </w:p>
        </w:tc>
        <w:tc>
          <w:tcPr>
            <w:tcW w:w="1152" w:type="dxa"/>
            <w:tcBorders>
              <w:top w:val="nil"/>
              <w:left w:val="nil"/>
              <w:bottom w:val="single" w:sz="4" w:space="0" w:color="auto"/>
              <w:right w:val="single" w:sz="4" w:space="0" w:color="auto"/>
            </w:tcBorders>
            <w:shd w:val="clear" w:color="auto" w:fill="auto"/>
            <w:vAlign w:val="center"/>
            <w:hideMark/>
          </w:tcPr>
          <w:p w14:paraId="535A3478" w14:textId="77777777" w:rsidR="00B367BC" w:rsidRDefault="00B367BC">
            <w:pPr>
              <w:rPr>
                <w:b/>
                <w:bCs/>
                <w:color w:val="000000"/>
                <w:sz w:val="18"/>
                <w:szCs w:val="18"/>
              </w:rPr>
            </w:pPr>
            <w:r>
              <w:rPr>
                <w:b/>
                <w:bCs/>
                <w:color w:val="000000"/>
                <w:sz w:val="18"/>
                <w:szCs w:val="18"/>
              </w:rPr>
              <w:t xml:space="preserve">     10.215.000 </w:t>
            </w:r>
          </w:p>
        </w:tc>
        <w:tc>
          <w:tcPr>
            <w:tcW w:w="1021" w:type="dxa"/>
            <w:tcBorders>
              <w:top w:val="nil"/>
              <w:left w:val="nil"/>
              <w:bottom w:val="single" w:sz="4" w:space="0" w:color="auto"/>
              <w:right w:val="single" w:sz="4" w:space="0" w:color="auto"/>
            </w:tcBorders>
            <w:shd w:val="clear" w:color="auto" w:fill="auto"/>
            <w:vAlign w:val="center"/>
            <w:hideMark/>
          </w:tcPr>
          <w:p w14:paraId="469BC0A0" w14:textId="77777777" w:rsidR="00B367BC" w:rsidRDefault="00B367BC">
            <w:pPr>
              <w:rPr>
                <w:b/>
                <w:bCs/>
                <w:color w:val="000000"/>
                <w:sz w:val="18"/>
                <w:szCs w:val="18"/>
              </w:rPr>
            </w:pPr>
            <w:r>
              <w:rPr>
                <w:b/>
                <w:bCs/>
                <w:color w:val="000000"/>
                <w:sz w:val="18"/>
                <w:szCs w:val="18"/>
              </w:rPr>
              <w:t xml:space="preserve">    1.405.000 </w:t>
            </w:r>
          </w:p>
        </w:tc>
        <w:tc>
          <w:tcPr>
            <w:tcW w:w="936" w:type="dxa"/>
            <w:tcBorders>
              <w:top w:val="nil"/>
              <w:left w:val="nil"/>
              <w:bottom w:val="single" w:sz="4" w:space="0" w:color="auto"/>
              <w:right w:val="single" w:sz="4" w:space="0" w:color="auto"/>
            </w:tcBorders>
            <w:shd w:val="clear" w:color="auto" w:fill="auto"/>
            <w:vAlign w:val="center"/>
            <w:hideMark/>
          </w:tcPr>
          <w:p w14:paraId="60399C94" w14:textId="77777777" w:rsidR="00B367BC" w:rsidRDefault="00B367BC">
            <w:pPr>
              <w:rPr>
                <w:color w:val="000000"/>
                <w:sz w:val="18"/>
                <w:szCs w:val="18"/>
              </w:rPr>
            </w:pPr>
            <w:r>
              <w:rPr>
                <w:color w:val="000000"/>
                <w:sz w:val="18"/>
                <w:szCs w:val="18"/>
              </w:rPr>
              <w:t xml:space="preserve"> 1.277.000 </w:t>
            </w:r>
          </w:p>
        </w:tc>
        <w:tc>
          <w:tcPr>
            <w:tcW w:w="965" w:type="dxa"/>
            <w:tcBorders>
              <w:top w:val="nil"/>
              <w:left w:val="nil"/>
              <w:bottom w:val="single" w:sz="4" w:space="0" w:color="auto"/>
              <w:right w:val="single" w:sz="4" w:space="0" w:color="auto"/>
            </w:tcBorders>
            <w:shd w:val="clear" w:color="auto" w:fill="auto"/>
            <w:vAlign w:val="center"/>
            <w:hideMark/>
          </w:tcPr>
          <w:p w14:paraId="1D38CD88" w14:textId="77777777" w:rsidR="00B367BC" w:rsidRDefault="00B367BC">
            <w:pPr>
              <w:rPr>
                <w:b/>
                <w:bCs/>
                <w:color w:val="000000"/>
                <w:sz w:val="18"/>
                <w:szCs w:val="18"/>
              </w:rPr>
            </w:pPr>
            <w:r>
              <w:rPr>
                <w:b/>
                <w:bCs/>
                <w:color w:val="000000"/>
                <w:sz w:val="18"/>
                <w:szCs w:val="18"/>
              </w:rPr>
              <w:t xml:space="preserve">                -   </w:t>
            </w:r>
          </w:p>
        </w:tc>
        <w:tc>
          <w:tcPr>
            <w:tcW w:w="1054" w:type="dxa"/>
            <w:tcBorders>
              <w:top w:val="nil"/>
              <w:left w:val="nil"/>
              <w:bottom w:val="single" w:sz="4" w:space="0" w:color="auto"/>
              <w:right w:val="single" w:sz="4" w:space="0" w:color="auto"/>
            </w:tcBorders>
            <w:shd w:val="clear" w:color="auto" w:fill="auto"/>
            <w:vAlign w:val="center"/>
            <w:hideMark/>
          </w:tcPr>
          <w:p w14:paraId="2731A63C" w14:textId="77777777" w:rsidR="00B367BC" w:rsidRDefault="00B367BC">
            <w:pPr>
              <w:rPr>
                <w:b/>
                <w:bCs/>
                <w:color w:val="000000"/>
                <w:sz w:val="18"/>
                <w:szCs w:val="18"/>
              </w:rPr>
            </w:pPr>
            <w:r>
              <w:rPr>
                <w:b/>
                <w:bCs/>
                <w:color w:val="000000"/>
                <w:sz w:val="18"/>
                <w:szCs w:val="18"/>
              </w:rPr>
              <w:t xml:space="preserve">    3.539.000 </w:t>
            </w:r>
          </w:p>
        </w:tc>
        <w:tc>
          <w:tcPr>
            <w:tcW w:w="989" w:type="dxa"/>
            <w:tcBorders>
              <w:top w:val="nil"/>
              <w:left w:val="nil"/>
              <w:bottom w:val="single" w:sz="4" w:space="0" w:color="auto"/>
              <w:right w:val="single" w:sz="4" w:space="0" w:color="auto"/>
            </w:tcBorders>
            <w:shd w:val="clear" w:color="auto" w:fill="auto"/>
            <w:vAlign w:val="center"/>
            <w:hideMark/>
          </w:tcPr>
          <w:p w14:paraId="36C31EBE" w14:textId="77777777" w:rsidR="00B367BC" w:rsidRDefault="00B367BC">
            <w:pPr>
              <w:rPr>
                <w:b/>
                <w:bCs/>
                <w:color w:val="000000"/>
                <w:sz w:val="18"/>
                <w:szCs w:val="18"/>
              </w:rPr>
            </w:pPr>
            <w:r>
              <w:rPr>
                <w:b/>
                <w:bCs/>
                <w:color w:val="000000"/>
                <w:sz w:val="18"/>
                <w:szCs w:val="18"/>
              </w:rPr>
              <w:t xml:space="preserve">   1.792.700 </w:t>
            </w:r>
          </w:p>
        </w:tc>
        <w:tc>
          <w:tcPr>
            <w:tcW w:w="965" w:type="dxa"/>
            <w:tcBorders>
              <w:top w:val="nil"/>
              <w:left w:val="nil"/>
              <w:bottom w:val="single" w:sz="4" w:space="0" w:color="auto"/>
              <w:right w:val="single" w:sz="4" w:space="0" w:color="auto"/>
            </w:tcBorders>
            <w:shd w:val="clear" w:color="auto" w:fill="auto"/>
            <w:vAlign w:val="center"/>
            <w:hideMark/>
          </w:tcPr>
          <w:p w14:paraId="767F3BC8" w14:textId="77777777" w:rsidR="00B367BC" w:rsidRDefault="00B367BC">
            <w:pPr>
              <w:rPr>
                <w:color w:val="000000"/>
                <w:sz w:val="18"/>
                <w:szCs w:val="18"/>
              </w:rPr>
            </w:pPr>
            <w:r>
              <w:rPr>
                <w:color w:val="000000"/>
                <w:sz w:val="18"/>
                <w:szCs w:val="18"/>
              </w:rPr>
              <w:t xml:space="preserve">      322.000 </w:t>
            </w:r>
          </w:p>
        </w:tc>
        <w:tc>
          <w:tcPr>
            <w:tcW w:w="1026" w:type="dxa"/>
            <w:tcBorders>
              <w:top w:val="nil"/>
              <w:left w:val="nil"/>
              <w:bottom w:val="single" w:sz="4" w:space="0" w:color="auto"/>
              <w:right w:val="single" w:sz="4" w:space="0" w:color="auto"/>
            </w:tcBorders>
            <w:shd w:val="clear" w:color="auto" w:fill="auto"/>
            <w:vAlign w:val="center"/>
            <w:hideMark/>
          </w:tcPr>
          <w:p w14:paraId="0A2562EB" w14:textId="77777777" w:rsidR="00B367BC" w:rsidRDefault="00B367BC">
            <w:pPr>
              <w:rPr>
                <w:b/>
                <w:bCs/>
                <w:color w:val="000000"/>
                <w:sz w:val="18"/>
                <w:szCs w:val="18"/>
              </w:rPr>
            </w:pPr>
            <w:r>
              <w:rPr>
                <w:b/>
                <w:bCs/>
                <w:color w:val="000000"/>
                <w:sz w:val="18"/>
                <w:szCs w:val="18"/>
              </w:rPr>
              <w:t xml:space="preserve">   5.271.000 </w:t>
            </w:r>
          </w:p>
        </w:tc>
        <w:tc>
          <w:tcPr>
            <w:tcW w:w="801" w:type="dxa"/>
            <w:tcBorders>
              <w:top w:val="nil"/>
              <w:left w:val="nil"/>
              <w:bottom w:val="single" w:sz="4" w:space="0" w:color="auto"/>
              <w:right w:val="single" w:sz="4" w:space="0" w:color="auto"/>
            </w:tcBorders>
            <w:shd w:val="clear" w:color="auto" w:fill="auto"/>
            <w:vAlign w:val="center"/>
            <w:hideMark/>
          </w:tcPr>
          <w:p w14:paraId="57507D34" w14:textId="77777777" w:rsidR="00B367BC" w:rsidRDefault="00B367BC">
            <w:pPr>
              <w:rPr>
                <w:b/>
                <w:bCs/>
                <w:color w:val="000000"/>
                <w:sz w:val="18"/>
                <w:szCs w:val="18"/>
              </w:rPr>
            </w:pPr>
            <w:r>
              <w:rPr>
                <w:b/>
                <w:bCs/>
                <w:color w:val="000000"/>
                <w:sz w:val="18"/>
                <w:szCs w:val="18"/>
              </w:rPr>
              <w:t> </w:t>
            </w:r>
          </w:p>
        </w:tc>
        <w:tc>
          <w:tcPr>
            <w:tcW w:w="784" w:type="dxa"/>
            <w:tcBorders>
              <w:top w:val="nil"/>
              <w:left w:val="nil"/>
              <w:bottom w:val="single" w:sz="4" w:space="0" w:color="auto"/>
              <w:right w:val="single" w:sz="4" w:space="0" w:color="auto"/>
            </w:tcBorders>
            <w:shd w:val="clear" w:color="auto" w:fill="auto"/>
            <w:vAlign w:val="center"/>
            <w:hideMark/>
          </w:tcPr>
          <w:p w14:paraId="45E017B2" w14:textId="77777777" w:rsidR="00B367BC" w:rsidRDefault="00B367BC">
            <w:pPr>
              <w:rPr>
                <w:b/>
                <w:bCs/>
                <w:color w:val="000000"/>
                <w:sz w:val="18"/>
                <w:szCs w:val="18"/>
              </w:rPr>
            </w:pPr>
            <w:r>
              <w:rPr>
                <w:b/>
                <w:bCs/>
                <w:color w:val="000000"/>
                <w:sz w:val="18"/>
                <w:szCs w:val="18"/>
              </w:rPr>
              <w:t> </w:t>
            </w:r>
          </w:p>
        </w:tc>
        <w:tc>
          <w:tcPr>
            <w:tcW w:w="1026" w:type="dxa"/>
            <w:tcBorders>
              <w:top w:val="nil"/>
              <w:left w:val="nil"/>
              <w:bottom w:val="single" w:sz="4" w:space="0" w:color="auto"/>
              <w:right w:val="single" w:sz="4" w:space="0" w:color="auto"/>
            </w:tcBorders>
            <w:shd w:val="clear" w:color="auto" w:fill="auto"/>
            <w:vAlign w:val="center"/>
            <w:hideMark/>
          </w:tcPr>
          <w:p w14:paraId="40F9DF68" w14:textId="77777777" w:rsidR="00B367BC" w:rsidRDefault="00B367BC">
            <w:pPr>
              <w:rPr>
                <w:b/>
                <w:bCs/>
                <w:color w:val="000000"/>
                <w:sz w:val="18"/>
                <w:szCs w:val="18"/>
              </w:rPr>
            </w:pPr>
            <w:r>
              <w:rPr>
                <w:b/>
                <w:bCs/>
                <w:color w:val="000000"/>
                <w:sz w:val="18"/>
                <w:szCs w:val="18"/>
              </w:rPr>
              <w:t xml:space="preserve">   3.391.700 </w:t>
            </w:r>
          </w:p>
        </w:tc>
      </w:tr>
      <w:tr w:rsidR="00B367BC" w14:paraId="1C41695D" w14:textId="77777777" w:rsidTr="00392E67">
        <w:trPr>
          <w:trHeight w:val="49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A0E4339" w14:textId="77777777" w:rsidR="00B367BC" w:rsidRDefault="00B367BC">
            <w:pPr>
              <w:jc w:val="center"/>
              <w:rPr>
                <w:b/>
                <w:bCs/>
                <w:color w:val="000000"/>
                <w:sz w:val="20"/>
                <w:szCs w:val="20"/>
              </w:rPr>
            </w:pPr>
            <w:r>
              <w:rPr>
                <w:b/>
                <w:bCs/>
                <w:color w:val="000000"/>
                <w:sz w:val="20"/>
                <w:szCs w:val="20"/>
              </w:rPr>
              <w:t>II</w:t>
            </w:r>
          </w:p>
        </w:tc>
        <w:tc>
          <w:tcPr>
            <w:tcW w:w="3760" w:type="dxa"/>
            <w:tcBorders>
              <w:top w:val="nil"/>
              <w:left w:val="nil"/>
              <w:bottom w:val="single" w:sz="4" w:space="0" w:color="auto"/>
              <w:right w:val="single" w:sz="4" w:space="0" w:color="auto"/>
            </w:tcBorders>
            <w:shd w:val="clear" w:color="auto" w:fill="auto"/>
            <w:vAlign w:val="center"/>
            <w:hideMark/>
          </w:tcPr>
          <w:p w14:paraId="6035A571" w14:textId="77777777" w:rsidR="00B367BC" w:rsidRDefault="00B367BC">
            <w:pPr>
              <w:rPr>
                <w:b/>
                <w:bCs/>
                <w:color w:val="000000"/>
                <w:sz w:val="20"/>
                <w:szCs w:val="20"/>
              </w:rPr>
            </w:pPr>
            <w:r>
              <w:rPr>
                <w:b/>
                <w:bCs/>
                <w:color w:val="000000"/>
                <w:sz w:val="20"/>
                <w:szCs w:val="20"/>
              </w:rPr>
              <w:t xml:space="preserve">Dự án 3: Hỗ trợ phát triển sản xuất, cải thiện dinh dưỡng </w:t>
            </w:r>
          </w:p>
        </w:tc>
        <w:tc>
          <w:tcPr>
            <w:tcW w:w="1152" w:type="dxa"/>
            <w:tcBorders>
              <w:top w:val="nil"/>
              <w:left w:val="nil"/>
              <w:bottom w:val="single" w:sz="4" w:space="0" w:color="auto"/>
              <w:right w:val="single" w:sz="4" w:space="0" w:color="auto"/>
            </w:tcBorders>
            <w:shd w:val="clear" w:color="auto" w:fill="auto"/>
            <w:vAlign w:val="center"/>
            <w:hideMark/>
          </w:tcPr>
          <w:p w14:paraId="0518C1B0" w14:textId="77777777" w:rsidR="00B367BC" w:rsidRDefault="00B367BC">
            <w:pPr>
              <w:rPr>
                <w:b/>
                <w:bCs/>
                <w:color w:val="000000"/>
                <w:sz w:val="18"/>
                <w:szCs w:val="18"/>
              </w:rPr>
            </w:pPr>
            <w:r>
              <w:rPr>
                <w:b/>
                <w:bCs/>
                <w:color w:val="000000"/>
                <w:sz w:val="18"/>
                <w:szCs w:val="18"/>
              </w:rPr>
              <w:t xml:space="preserve">       4.628.000 </w:t>
            </w:r>
          </w:p>
        </w:tc>
        <w:tc>
          <w:tcPr>
            <w:tcW w:w="1021" w:type="dxa"/>
            <w:tcBorders>
              <w:top w:val="nil"/>
              <w:left w:val="nil"/>
              <w:bottom w:val="single" w:sz="4" w:space="0" w:color="auto"/>
              <w:right w:val="single" w:sz="4" w:space="0" w:color="auto"/>
            </w:tcBorders>
            <w:shd w:val="clear" w:color="auto" w:fill="auto"/>
            <w:vAlign w:val="center"/>
            <w:hideMark/>
          </w:tcPr>
          <w:p w14:paraId="21CB240D" w14:textId="77777777" w:rsidR="00B367BC" w:rsidRDefault="00B367BC">
            <w:pPr>
              <w:rPr>
                <w:b/>
                <w:bCs/>
                <w:color w:val="000000"/>
                <w:sz w:val="18"/>
                <w:szCs w:val="18"/>
              </w:rPr>
            </w:pPr>
            <w:r>
              <w:rPr>
                <w:b/>
                <w:bCs/>
                <w:color w:val="000000"/>
                <w:sz w:val="18"/>
                <w:szCs w:val="18"/>
              </w:rPr>
              <w:t xml:space="preserve">       607.000 </w:t>
            </w:r>
          </w:p>
        </w:tc>
        <w:tc>
          <w:tcPr>
            <w:tcW w:w="936" w:type="dxa"/>
            <w:tcBorders>
              <w:top w:val="nil"/>
              <w:left w:val="nil"/>
              <w:bottom w:val="single" w:sz="4" w:space="0" w:color="auto"/>
              <w:right w:val="single" w:sz="4" w:space="0" w:color="auto"/>
            </w:tcBorders>
            <w:shd w:val="clear" w:color="auto" w:fill="auto"/>
            <w:vAlign w:val="center"/>
            <w:hideMark/>
          </w:tcPr>
          <w:p w14:paraId="0932D986" w14:textId="77777777" w:rsidR="00B367BC" w:rsidRDefault="00B367BC">
            <w:pPr>
              <w:rPr>
                <w:b/>
                <w:bCs/>
                <w:color w:val="000000"/>
                <w:sz w:val="18"/>
                <w:szCs w:val="18"/>
              </w:rPr>
            </w:pPr>
            <w:r>
              <w:rPr>
                <w:b/>
                <w:bCs/>
                <w:color w:val="000000"/>
                <w:sz w:val="18"/>
                <w:szCs w:val="18"/>
              </w:rPr>
              <w:t xml:space="preserve">    481.000 </w:t>
            </w:r>
          </w:p>
        </w:tc>
        <w:tc>
          <w:tcPr>
            <w:tcW w:w="965" w:type="dxa"/>
            <w:tcBorders>
              <w:top w:val="nil"/>
              <w:left w:val="nil"/>
              <w:bottom w:val="single" w:sz="4" w:space="0" w:color="auto"/>
              <w:right w:val="single" w:sz="4" w:space="0" w:color="auto"/>
            </w:tcBorders>
            <w:shd w:val="clear" w:color="auto" w:fill="auto"/>
            <w:vAlign w:val="center"/>
            <w:hideMark/>
          </w:tcPr>
          <w:p w14:paraId="7ECF9223" w14:textId="77777777" w:rsidR="00B367BC" w:rsidRDefault="00B367BC">
            <w:pPr>
              <w:rPr>
                <w:b/>
                <w:bCs/>
                <w:color w:val="000000"/>
                <w:sz w:val="18"/>
                <w:szCs w:val="18"/>
              </w:rPr>
            </w:pPr>
            <w:r>
              <w:rPr>
                <w:b/>
                <w:bCs/>
                <w:color w:val="000000"/>
                <w:sz w:val="18"/>
                <w:szCs w:val="18"/>
              </w:rPr>
              <w:t xml:space="preserve">        55.000 </w:t>
            </w:r>
          </w:p>
        </w:tc>
        <w:tc>
          <w:tcPr>
            <w:tcW w:w="1054" w:type="dxa"/>
            <w:tcBorders>
              <w:top w:val="nil"/>
              <w:left w:val="nil"/>
              <w:bottom w:val="single" w:sz="4" w:space="0" w:color="auto"/>
              <w:right w:val="single" w:sz="4" w:space="0" w:color="auto"/>
            </w:tcBorders>
            <w:shd w:val="clear" w:color="auto" w:fill="auto"/>
            <w:vAlign w:val="center"/>
            <w:hideMark/>
          </w:tcPr>
          <w:p w14:paraId="7C264C36" w14:textId="77777777" w:rsidR="00B367BC" w:rsidRDefault="00B367BC">
            <w:pPr>
              <w:rPr>
                <w:b/>
                <w:bCs/>
                <w:color w:val="000000"/>
                <w:sz w:val="18"/>
                <w:szCs w:val="18"/>
              </w:rPr>
            </w:pPr>
            <w:r>
              <w:rPr>
                <w:b/>
                <w:bCs/>
                <w:color w:val="000000"/>
                <w:sz w:val="18"/>
                <w:szCs w:val="18"/>
              </w:rPr>
              <w:t xml:space="preserve">    2.060.000 </w:t>
            </w:r>
          </w:p>
        </w:tc>
        <w:tc>
          <w:tcPr>
            <w:tcW w:w="989" w:type="dxa"/>
            <w:tcBorders>
              <w:top w:val="nil"/>
              <w:left w:val="nil"/>
              <w:bottom w:val="single" w:sz="4" w:space="0" w:color="auto"/>
              <w:right w:val="single" w:sz="4" w:space="0" w:color="auto"/>
            </w:tcBorders>
            <w:shd w:val="clear" w:color="auto" w:fill="auto"/>
            <w:vAlign w:val="center"/>
            <w:hideMark/>
          </w:tcPr>
          <w:p w14:paraId="6446AB6D" w14:textId="77777777" w:rsidR="00B367BC" w:rsidRDefault="00B367BC">
            <w:pPr>
              <w:rPr>
                <w:b/>
                <w:bCs/>
                <w:color w:val="000000"/>
                <w:sz w:val="18"/>
                <w:szCs w:val="18"/>
              </w:rPr>
            </w:pPr>
            <w:r>
              <w:rPr>
                <w:b/>
                <w:bCs/>
                <w:color w:val="000000"/>
                <w:sz w:val="18"/>
                <w:szCs w:val="18"/>
              </w:rPr>
              <w:t xml:space="preserve">      896.900 </w:t>
            </w:r>
          </w:p>
        </w:tc>
        <w:tc>
          <w:tcPr>
            <w:tcW w:w="965" w:type="dxa"/>
            <w:tcBorders>
              <w:top w:val="nil"/>
              <w:left w:val="nil"/>
              <w:bottom w:val="single" w:sz="4" w:space="0" w:color="auto"/>
              <w:right w:val="single" w:sz="4" w:space="0" w:color="auto"/>
            </w:tcBorders>
            <w:shd w:val="clear" w:color="auto" w:fill="auto"/>
            <w:vAlign w:val="center"/>
            <w:hideMark/>
          </w:tcPr>
          <w:p w14:paraId="062B5F86" w14:textId="77777777" w:rsidR="00B367BC" w:rsidRDefault="00B367BC">
            <w:pPr>
              <w:rPr>
                <w:b/>
                <w:bCs/>
                <w:color w:val="000000"/>
                <w:sz w:val="18"/>
                <w:szCs w:val="18"/>
              </w:rPr>
            </w:pPr>
            <w:r>
              <w:rPr>
                <w:b/>
                <w:bCs/>
                <w:color w:val="000000"/>
                <w:sz w:val="18"/>
                <w:szCs w:val="18"/>
              </w:rPr>
              <w:t xml:space="preserve">        94.000 </w:t>
            </w:r>
          </w:p>
        </w:tc>
        <w:tc>
          <w:tcPr>
            <w:tcW w:w="1026" w:type="dxa"/>
            <w:tcBorders>
              <w:top w:val="nil"/>
              <w:left w:val="nil"/>
              <w:bottom w:val="single" w:sz="4" w:space="0" w:color="auto"/>
              <w:right w:val="single" w:sz="4" w:space="0" w:color="auto"/>
            </w:tcBorders>
            <w:shd w:val="clear" w:color="auto" w:fill="auto"/>
            <w:vAlign w:val="center"/>
            <w:hideMark/>
          </w:tcPr>
          <w:p w14:paraId="48FC52DF" w14:textId="77777777" w:rsidR="00B367BC" w:rsidRDefault="00B367BC">
            <w:pPr>
              <w:rPr>
                <w:b/>
                <w:bCs/>
                <w:color w:val="000000"/>
                <w:sz w:val="18"/>
                <w:szCs w:val="18"/>
              </w:rPr>
            </w:pPr>
            <w:r>
              <w:rPr>
                <w:b/>
                <w:bCs/>
                <w:color w:val="000000"/>
                <w:sz w:val="18"/>
                <w:szCs w:val="18"/>
              </w:rPr>
              <w:t xml:space="preserve">   1.961.000 </w:t>
            </w:r>
          </w:p>
        </w:tc>
        <w:tc>
          <w:tcPr>
            <w:tcW w:w="801" w:type="dxa"/>
            <w:tcBorders>
              <w:top w:val="nil"/>
              <w:left w:val="nil"/>
              <w:bottom w:val="single" w:sz="4" w:space="0" w:color="auto"/>
              <w:right w:val="single" w:sz="4" w:space="0" w:color="auto"/>
            </w:tcBorders>
            <w:shd w:val="clear" w:color="auto" w:fill="auto"/>
            <w:vAlign w:val="center"/>
            <w:hideMark/>
          </w:tcPr>
          <w:p w14:paraId="130421E3" w14:textId="77777777" w:rsidR="00B367BC" w:rsidRDefault="00B367BC">
            <w:pPr>
              <w:rPr>
                <w:b/>
                <w:bCs/>
                <w:color w:val="000000"/>
                <w:sz w:val="18"/>
                <w:szCs w:val="18"/>
              </w:rPr>
            </w:pPr>
            <w:r>
              <w:rPr>
                <w:b/>
                <w:bCs/>
                <w:color w:val="000000"/>
                <w:sz w:val="18"/>
                <w:szCs w:val="18"/>
              </w:rPr>
              <w:t xml:space="preserve">          -   </w:t>
            </w:r>
          </w:p>
        </w:tc>
        <w:tc>
          <w:tcPr>
            <w:tcW w:w="784" w:type="dxa"/>
            <w:tcBorders>
              <w:top w:val="nil"/>
              <w:left w:val="nil"/>
              <w:bottom w:val="single" w:sz="4" w:space="0" w:color="auto"/>
              <w:right w:val="single" w:sz="4" w:space="0" w:color="auto"/>
            </w:tcBorders>
            <w:shd w:val="clear" w:color="auto" w:fill="auto"/>
            <w:vAlign w:val="center"/>
            <w:hideMark/>
          </w:tcPr>
          <w:p w14:paraId="2094B205" w14:textId="77777777" w:rsidR="00B367BC" w:rsidRDefault="00B367BC">
            <w:pPr>
              <w:rPr>
                <w:b/>
                <w:bCs/>
                <w:color w:val="000000"/>
                <w:sz w:val="18"/>
                <w:szCs w:val="18"/>
              </w:rPr>
            </w:pPr>
            <w:r>
              <w:rPr>
                <w:b/>
                <w:bCs/>
                <w:color w:val="000000"/>
                <w:sz w:val="18"/>
                <w:szCs w:val="18"/>
              </w:rPr>
              <w:t xml:space="preserve">           -   </w:t>
            </w:r>
          </w:p>
        </w:tc>
        <w:tc>
          <w:tcPr>
            <w:tcW w:w="1026" w:type="dxa"/>
            <w:tcBorders>
              <w:top w:val="nil"/>
              <w:left w:val="nil"/>
              <w:bottom w:val="single" w:sz="4" w:space="0" w:color="auto"/>
              <w:right w:val="single" w:sz="4" w:space="0" w:color="auto"/>
            </w:tcBorders>
            <w:shd w:val="clear" w:color="auto" w:fill="auto"/>
            <w:vAlign w:val="center"/>
            <w:hideMark/>
          </w:tcPr>
          <w:p w14:paraId="037E3845" w14:textId="77777777" w:rsidR="00B367BC" w:rsidRDefault="00B367BC">
            <w:pPr>
              <w:rPr>
                <w:b/>
                <w:bCs/>
                <w:color w:val="000000"/>
                <w:sz w:val="18"/>
                <w:szCs w:val="18"/>
              </w:rPr>
            </w:pPr>
            <w:r>
              <w:rPr>
                <w:b/>
                <w:bCs/>
                <w:color w:val="000000"/>
                <w:sz w:val="18"/>
                <w:szCs w:val="18"/>
              </w:rPr>
              <w:t xml:space="preserve">   1.526.900 </w:t>
            </w:r>
          </w:p>
        </w:tc>
      </w:tr>
      <w:tr w:rsidR="00B367BC" w14:paraId="2367492D" w14:textId="77777777" w:rsidTr="00392E67">
        <w:trPr>
          <w:trHeight w:val="549"/>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473D467" w14:textId="77777777" w:rsidR="00B367BC" w:rsidRDefault="00B367BC">
            <w:pPr>
              <w:jc w:val="center"/>
              <w:rPr>
                <w:b/>
                <w:bCs/>
                <w:color w:val="000000"/>
                <w:sz w:val="20"/>
                <w:szCs w:val="20"/>
              </w:rPr>
            </w:pPr>
            <w:r>
              <w:rPr>
                <w:b/>
                <w:bCs/>
                <w:color w:val="000000"/>
                <w:sz w:val="20"/>
                <w:szCs w:val="20"/>
              </w:rPr>
              <w:t>1</w:t>
            </w:r>
          </w:p>
        </w:tc>
        <w:tc>
          <w:tcPr>
            <w:tcW w:w="3760" w:type="dxa"/>
            <w:tcBorders>
              <w:top w:val="nil"/>
              <w:left w:val="nil"/>
              <w:bottom w:val="single" w:sz="4" w:space="0" w:color="auto"/>
              <w:right w:val="single" w:sz="4" w:space="0" w:color="auto"/>
            </w:tcBorders>
            <w:shd w:val="clear" w:color="auto" w:fill="auto"/>
            <w:vAlign w:val="center"/>
            <w:hideMark/>
          </w:tcPr>
          <w:p w14:paraId="3AA82F10" w14:textId="77777777" w:rsidR="00B367BC" w:rsidRDefault="00B367BC">
            <w:pPr>
              <w:rPr>
                <w:color w:val="000000"/>
                <w:sz w:val="20"/>
                <w:szCs w:val="20"/>
              </w:rPr>
            </w:pPr>
            <w:r>
              <w:rPr>
                <w:color w:val="000000"/>
                <w:sz w:val="20"/>
                <w:szCs w:val="20"/>
              </w:rPr>
              <w:t>Tiểu dự án 1: Hỗ trợ phát triển sản xuất trong lĩnh vực nông nghiệp</w:t>
            </w:r>
          </w:p>
        </w:tc>
        <w:tc>
          <w:tcPr>
            <w:tcW w:w="1152" w:type="dxa"/>
            <w:tcBorders>
              <w:top w:val="nil"/>
              <w:left w:val="nil"/>
              <w:bottom w:val="single" w:sz="4" w:space="0" w:color="auto"/>
              <w:right w:val="single" w:sz="4" w:space="0" w:color="auto"/>
            </w:tcBorders>
            <w:shd w:val="clear" w:color="auto" w:fill="auto"/>
            <w:vAlign w:val="center"/>
            <w:hideMark/>
          </w:tcPr>
          <w:p w14:paraId="612242C4" w14:textId="77777777" w:rsidR="00B367BC" w:rsidRDefault="00B367BC">
            <w:pPr>
              <w:rPr>
                <w:b/>
                <w:bCs/>
                <w:color w:val="000000"/>
                <w:sz w:val="18"/>
                <w:szCs w:val="18"/>
              </w:rPr>
            </w:pPr>
            <w:r>
              <w:rPr>
                <w:b/>
                <w:bCs/>
                <w:color w:val="000000"/>
                <w:sz w:val="18"/>
                <w:szCs w:val="18"/>
              </w:rPr>
              <w:t xml:space="preserve">       4.129.000 </w:t>
            </w:r>
          </w:p>
        </w:tc>
        <w:tc>
          <w:tcPr>
            <w:tcW w:w="1021" w:type="dxa"/>
            <w:tcBorders>
              <w:top w:val="nil"/>
              <w:left w:val="nil"/>
              <w:bottom w:val="single" w:sz="4" w:space="0" w:color="auto"/>
              <w:right w:val="single" w:sz="4" w:space="0" w:color="auto"/>
            </w:tcBorders>
            <w:shd w:val="clear" w:color="auto" w:fill="auto"/>
            <w:vAlign w:val="center"/>
            <w:hideMark/>
          </w:tcPr>
          <w:p w14:paraId="7A683DC1" w14:textId="77777777" w:rsidR="00B367BC" w:rsidRDefault="00B367BC">
            <w:pPr>
              <w:rPr>
                <w:color w:val="000000"/>
                <w:sz w:val="18"/>
                <w:szCs w:val="18"/>
              </w:rPr>
            </w:pPr>
            <w:r>
              <w:rPr>
                <w:color w:val="000000"/>
                <w:sz w:val="18"/>
                <w:szCs w:val="18"/>
              </w:rPr>
              <w:t xml:space="preserve">       607.000 </w:t>
            </w:r>
          </w:p>
        </w:tc>
        <w:tc>
          <w:tcPr>
            <w:tcW w:w="936" w:type="dxa"/>
            <w:tcBorders>
              <w:top w:val="nil"/>
              <w:left w:val="nil"/>
              <w:bottom w:val="single" w:sz="4" w:space="0" w:color="auto"/>
              <w:right w:val="single" w:sz="4" w:space="0" w:color="auto"/>
            </w:tcBorders>
            <w:shd w:val="clear" w:color="auto" w:fill="auto"/>
            <w:vAlign w:val="center"/>
            <w:hideMark/>
          </w:tcPr>
          <w:p w14:paraId="0C160C2E" w14:textId="77777777" w:rsidR="00B367BC" w:rsidRDefault="00B367BC">
            <w:pPr>
              <w:rPr>
                <w:color w:val="000000"/>
                <w:sz w:val="18"/>
                <w:szCs w:val="18"/>
              </w:rPr>
            </w:pPr>
            <w:r>
              <w:rPr>
                <w:color w:val="000000"/>
                <w:sz w:val="18"/>
                <w:szCs w:val="18"/>
              </w:rPr>
              <w:t xml:space="preserve">    481.000 </w:t>
            </w:r>
          </w:p>
        </w:tc>
        <w:tc>
          <w:tcPr>
            <w:tcW w:w="965" w:type="dxa"/>
            <w:tcBorders>
              <w:top w:val="nil"/>
              <w:left w:val="nil"/>
              <w:bottom w:val="single" w:sz="4" w:space="0" w:color="auto"/>
              <w:right w:val="single" w:sz="4" w:space="0" w:color="auto"/>
            </w:tcBorders>
            <w:shd w:val="clear" w:color="auto" w:fill="auto"/>
            <w:vAlign w:val="center"/>
            <w:hideMark/>
          </w:tcPr>
          <w:p w14:paraId="44DDE5F3" w14:textId="77777777" w:rsidR="00B367BC" w:rsidRDefault="00B367BC">
            <w:pPr>
              <w:rPr>
                <w:color w:val="000000"/>
                <w:sz w:val="18"/>
                <w:szCs w:val="18"/>
              </w:rPr>
            </w:pPr>
            <w:r>
              <w:rPr>
                <w:color w:val="000000"/>
                <w:sz w:val="18"/>
                <w:szCs w:val="18"/>
              </w:rPr>
              <w:t xml:space="preserve">        55.000 </w:t>
            </w:r>
          </w:p>
        </w:tc>
        <w:tc>
          <w:tcPr>
            <w:tcW w:w="1054" w:type="dxa"/>
            <w:tcBorders>
              <w:top w:val="nil"/>
              <w:left w:val="nil"/>
              <w:bottom w:val="single" w:sz="4" w:space="0" w:color="auto"/>
              <w:right w:val="single" w:sz="4" w:space="0" w:color="auto"/>
            </w:tcBorders>
            <w:shd w:val="clear" w:color="auto" w:fill="auto"/>
            <w:vAlign w:val="center"/>
            <w:hideMark/>
          </w:tcPr>
          <w:p w14:paraId="0FCB7FAF" w14:textId="77777777" w:rsidR="00B367BC" w:rsidRDefault="00B367BC">
            <w:pPr>
              <w:rPr>
                <w:color w:val="000000"/>
                <w:sz w:val="18"/>
                <w:szCs w:val="18"/>
              </w:rPr>
            </w:pPr>
            <w:r>
              <w:rPr>
                <w:color w:val="000000"/>
                <w:sz w:val="18"/>
                <w:szCs w:val="18"/>
              </w:rPr>
              <w:t xml:space="preserve">    1.561.000 </w:t>
            </w:r>
          </w:p>
        </w:tc>
        <w:tc>
          <w:tcPr>
            <w:tcW w:w="989" w:type="dxa"/>
            <w:tcBorders>
              <w:top w:val="nil"/>
              <w:left w:val="nil"/>
              <w:bottom w:val="single" w:sz="4" w:space="0" w:color="auto"/>
              <w:right w:val="single" w:sz="4" w:space="0" w:color="auto"/>
            </w:tcBorders>
            <w:shd w:val="clear" w:color="auto" w:fill="auto"/>
            <w:vAlign w:val="center"/>
            <w:hideMark/>
          </w:tcPr>
          <w:p w14:paraId="0CEE1F57" w14:textId="77777777" w:rsidR="00B367BC" w:rsidRDefault="00B367BC">
            <w:pPr>
              <w:rPr>
                <w:color w:val="000000"/>
                <w:sz w:val="18"/>
                <w:szCs w:val="18"/>
              </w:rPr>
            </w:pPr>
            <w:r>
              <w:rPr>
                <w:color w:val="000000"/>
                <w:sz w:val="18"/>
                <w:szCs w:val="18"/>
              </w:rPr>
              <w:t xml:space="preserve">      896.900 </w:t>
            </w:r>
          </w:p>
        </w:tc>
        <w:tc>
          <w:tcPr>
            <w:tcW w:w="965" w:type="dxa"/>
            <w:tcBorders>
              <w:top w:val="nil"/>
              <w:left w:val="nil"/>
              <w:bottom w:val="single" w:sz="4" w:space="0" w:color="auto"/>
              <w:right w:val="single" w:sz="4" w:space="0" w:color="auto"/>
            </w:tcBorders>
            <w:shd w:val="clear" w:color="auto" w:fill="auto"/>
            <w:vAlign w:val="center"/>
            <w:hideMark/>
          </w:tcPr>
          <w:p w14:paraId="2634FA04" w14:textId="77777777" w:rsidR="00B367BC" w:rsidRDefault="00B367BC">
            <w:pPr>
              <w:rPr>
                <w:color w:val="000000"/>
                <w:sz w:val="18"/>
                <w:szCs w:val="18"/>
              </w:rPr>
            </w:pPr>
            <w:r>
              <w:rPr>
                <w:color w:val="000000"/>
                <w:sz w:val="18"/>
                <w:szCs w:val="18"/>
              </w:rPr>
              <w:t xml:space="preserve">        90.000 </w:t>
            </w:r>
          </w:p>
        </w:tc>
        <w:tc>
          <w:tcPr>
            <w:tcW w:w="1026" w:type="dxa"/>
            <w:tcBorders>
              <w:top w:val="nil"/>
              <w:left w:val="nil"/>
              <w:bottom w:val="single" w:sz="4" w:space="0" w:color="auto"/>
              <w:right w:val="single" w:sz="4" w:space="0" w:color="auto"/>
            </w:tcBorders>
            <w:shd w:val="clear" w:color="auto" w:fill="auto"/>
            <w:vAlign w:val="center"/>
            <w:hideMark/>
          </w:tcPr>
          <w:p w14:paraId="596821C6" w14:textId="77777777" w:rsidR="00B367BC" w:rsidRDefault="00B367BC">
            <w:pPr>
              <w:rPr>
                <w:color w:val="000000"/>
                <w:sz w:val="18"/>
                <w:szCs w:val="18"/>
              </w:rPr>
            </w:pPr>
            <w:r>
              <w:rPr>
                <w:color w:val="000000"/>
                <w:sz w:val="18"/>
                <w:szCs w:val="18"/>
              </w:rPr>
              <w:t xml:space="preserve">   1.961.000 </w:t>
            </w:r>
          </w:p>
        </w:tc>
        <w:tc>
          <w:tcPr>
            <w:tcW w:w="801" w:type="dxa"/>
            <w:tcBorders>
              <w:top w:val="nil"/>
              <w:left w:val="nil"/>
              <w:bottom w:val="single" w:sz="4" w:space="0" w:color="auto"/>
              <w:right w:val="single" w:sz="4" w:space="0" w:color="auto"/>
            </w:tcBorders>
            <w:shd w:val="clear" w:color="auto" w:fill="auto"/>
            <w:vAlign w:val="center"/>
            <w:hideMark/>
          </w:tcPr>
          <w:p w14:paraId="0AE49D39" w14:textId="77777777" w:rsidR="00B367BC" w:rsidRDefault="00B367BC">
            <w:pPr>
              <w:rPr>
                <w:color w:val="000000"/>
                <w:sz w:val="18"/>
                <w:szCs w:val="18"/>
              </w:rPr>
            </w:pPr>
            <w:r>
              <w:rPr>
                <w:color w:val="000000"/>
                <w:sz w:val="18"/>
                <w:szCs w:val="18"/>
              </w:rPr>
              <w:t xml:space="preserve">          -   </w:t>
            </w:r>
          </w:p>
        </w:tc>
        <w:tc>
          <w:tcPr>
            <w:tcW w:w="784" w:type="dxa"/>
            <w:tcBorders>
              <w:top w:val="nil"/>
              <w:left w:val="nil"/>
              <w:bottom w:val="single" w:sz="4" w:space="0" w:color="auto"/>
              <w:right w:val="single" w:sz="4" w:space="0" w:color="auto"/>
            </w:tcBorders>
            <w:shd w:val="clear" w:color="auto" w:fill="auto"/>
            <w:vAlign w:val="center"/>
            <w:hideMark/>
          </w:tcPr>
          <w:p w14:paraId="7F704395" w14:textId="77777777" w:rsidR="00B367BC" w:rsidRDefault="00B367BC">
            <w:pPr>
              <w:rPr>
                <w:color w:val="000000"/>
                <w:sz w:val="18"/>
                <w:szCs w:val="18"/>
              </w:rPr>
            </w:pPr>
            <w:r>
              <w:rPr>
                <w:color w:val="000000"/>
                <w:sz w:val="18"/>
                <w:szCs w:val="18"/>
              </w:rPr>
              <w:t xml:space="preserve">           -   </w:t>
            </w:r>
          </w:p>
        </w:tc>
        <w:tc>
          <w:tcPr>
            <w:tcW w:w="1026" w:type="dxa"/>
            <w:tcBorders>
              <w:top w:val="nil"/>
              <w:left w:val="nil"/>
              <w:bottom w:val="single" w:sz="4" w:space="0" w:color="auto"/>
              <w:right w:val="single" w:sz="4" w:space="0" w:color="auto"/>
            </w:tcBorders>
            <w:shd w:val="clear" w:color="auto" w:fill="auto"/>
            <w:vAlign w:val="center"/>
            <w:hideMark/>
          </w:tcPr>
          <w:p w14:paraId="10DDADF5" w14:textId="77777777" w:rsidR="00B367BC" w:rsidRDefault="00B367BC">
            <w:pPr>
              <w:rPr>
                <w:color w:val="000000"/>
                <w:sz w:val="18"/>
                <w:szCs w:val="18"/>
              </w:rPr>
            </w:pPr>
            <w:r>
              <w:rPr>
                <w:color w:val="000000"/>
                <w:sz w:val="18"/>
                <w:szCs w:val="18"/>
              </w:rPr>
              <w:t xml:space="preserve">   1.522.900 </w:t>
            </w:r>
          </w:p>
        </w:tc>
      </w:tr>
      <w:tr w:rsidR="00B367BC" w14:paraId="35269969" w14:textId="77777777" w:rsidTr="00B367BC">
        <w:trPr>
          <w:trHeight w:val="5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C6F0D87" w14:textId="77777777" w:rsidR="00B367BC" w:rsidRDefault="00B367BC">
            <w:pPr>
              <w:jc w:val="center"/>
              <w:rPr>
                <w:b/>
                <w:bCs/>
                <w:color w:val="000000"/>
                <w:sz w:val="20"/>
                <w:szCs w:val="20"/>
              </w:rPr>
            </w:pPr>
            <w:r>
              <w:rPr>
                <w:b/>
                <w:bCs/>
                <w:color w:val="000000"/>
                <w:sz w:val="20"/>
                <w:szCs w:val="20"/>
              </w:rPr>
              <w:t>2</w:t>
            </w:r>
          </w:p>
        </w:tc>
        <w:tc>
          <w:tcPr>
            <w:tcW w:w="3760" w:type="dxa"/>
            <w:tcBorders>
              <w:top w:val="nil"/>
              <w:left w:val="nil"/>
              <w:bottom w:val="single" w:sz="4" w:space="0" w:color="auto"/>
              <w:right w:val="single" w:sz="4" w:space="0" w:color="auto"/>
            </w:tcBorders>
            <w:shd w:val="clear" w:color="auto" w:fill="auto"/>
            <w:noWrap/>
            <w:vAlign w:val="center"/>
            <w:hideMark/>
          </w:tcPr>
          <w:p w14:paraId="5B66C723" w14:textId="77777777" w:rsidR="00B367BC" w:rsidRDefault="00B367BC">
            <w:pPr>
              <w:rPr>
                <w:color w:val="000000"/>
                <w:sz w:val="20"/>
                <w:szCs w:val="20"/>
              </w:rPr>
            </w:pPr>
            <w:r>
              <w:rPr>
                <w:color w:val="000000"/>
                <w:sz w:val="20"/>
                <w:szCs w:val="20"/>
              </w:rPr>
              <w:t>Tiểu dự án 2: Cải thiện dinh dưỡng</w:t>
            </w:r>
          </w:p>
        </w:tc>
        <w:tc>
          <w:tcPr>
            <w:tcW w:w="1152" w:type="dxa"/>
            <w:tcBorders>
              <w:top w:val="nil"/>
              <w:left w:val="nil"/>
              <w:bottom w:val="single" w:sz="4" w:space="0" w:color="auto"/>
              <w:right w:val="single" w:sz="4" w:space="0" w:color="auto"/>
            </w:tcBorders>
            <w:shd w:val="clear" w:color="auto" w:fill="auto"/>
            <w:vAlign w:val="center"/>
            <w:hideMark/>
          </w:tcPr>
          <w:p w14:paraId="10F2746A" w14:textId="77777777" w:rsidR="00B367BC" w:rsidRDefault="00B367BC">
            <w:pPr>
              <w:rPr>
                <w:b/>
                <w:bCs/>
                <w:color w:val="000000"/>
                <w:sz w:val="18"/>
                <w:szCs w:val="18"/>
              </w:rPr>
            </w:pPr>
            <w:r>
              <w:rPr>
                <w:b/>
                <w:bCs/>
                <w:color w:val="000000"/>
                <w:sz w:val="18"/>
                <w:szCs w:val="18"/>
              </w:rPr>
              <w:t xml:space="preserve">          499.000 </w:t>
            </w:r>
          </w:p>
        </w:tc>
        <w:tc>
          <w:tcPr>
            <w:tcW w:w="1021" w:type="dxa"/>
            <w:tcBorders>
              <w:top w:val="nil"/>
              <w:left w:val="nil"/>
              <w:bottom w:val="single" w:sz="4" w:space="0" w:color="auto"/>
              <w:right w:val="single" w:sz="4" w:space="0" w:color="auto"/>
            </w:tcBorders>
            <w:shd w:val="clear" w:color="auto" w:fill="auto"/>
            <w:vAlign w:val="center"/>
            <w:hideMark/>
          </w:tcPr>
          <w:p w14:paraId="4068D329" w14:textId="77777777" w:rsidR="00B367BC" w:rsidRDefault="00B367BC">
            <w:pPr>
              <w:rPr>
                <w:color w:val="000000"/>
                <w:sz w:val="18"/>
                <w:szCs w:val="18"/>
              </w:rPr>
            </w:pPr>
            <w:r>
              <w:rPr>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14:paraId="10799EC5" w14:textId="77777777" w:rsidR="00B367BC" w:rsidRDefault="00B367BC">
            <w:pPr>
              <w:rPr>
                <w:color w:val="000000"/>
                <w:sz w:val="18"/>
                <w:szCs w:val="18"/>
              </w:rPr>
            </w:pPr>
            <w:r>
              <w:rPr>
                <w:color w:val="000000"/>
                <w:sz w:val="18"/>
                <w:szCs w:val="18"/>
              </w:rPr>
              <w:t> </w:t>
            </w:r>
          </w:p>
        </w:tc>
        <w:tc>
          <w:tcPr>
            <w:tcW w:w="965" w:type="dxa"/>
            <w:tcBorders>
              <w:top w:val="nil"/>
              <w:left w:val="nil"/>
              <w:bottom w:val="single" w:sz="4" w:space="0" w:color="auto"/>
              <w:right w:val="single" w:sz="4" w:space="0" w:color="auto"/>
            </w:tcBorders>
            <w:shd w:val="clear" w:color="auto" w:fill="auto"/>
            <w:vAlign w:val="center"/>
            <w:hideMark/>
          </w:tcPr>
          <w:p w14:paraId="24CC9AFF" w14:textId="77777777" w:rsidR="00B367BC" w:rsidRDefault="00B367BC">
            <w:pPr>
              <w:rPr>
                <w:color w:val="000000"/>
                <w:sz w:val="18"/>
                <w:szCs w:val="18"/>
              </w:rPr>
            </w:pPr>
            <w:r>
              <w:rPr>
                <w:color w:val="000000"/>
                <w:sz w:val="18"/>
                <w:szCs w:val="18"/>
              </w:rPr>
              <w:t> </w:t>
            </w:r>
          </w:p>
        </w:tc>
        <w:tc>
          <w:tcPr>
            <w:tcW w:w="1054" w:type="dxa"/>
            <w:tcBorders>
              <w:top w:val="nil"/>
              <w:left w:val="nil"/>
              <w:bottom w:val="single" w:sz="4" w:space="0" w:color="auto"/>
              <w:right w:val="single" w:sz="4" w:space="0" w:color="auto"/>
            </w:tcBorders>
            <w:shd w:val="clear" w:color="auto" w:fill="auto"/>
            <w:vAlign w:val="center"/>
            <w:hideMark/>
          </w:tcPr>
          <w:p w14:paraId="586301A6" w14:textId="77777777" w:rsidR="00B367BC" w:rsidRDefault="00B367BC">
            <w:pPr>
              <w:rPr>
                <w:color w:val="000000"/>
                <w:sz w:val="18"/>
                <w:szCs w:val="18"/>
              </w:rPr>
            </w:pPr>
            <w:r>
              <w:rPr>
                <w:color w:val="000000"/>
                <w:sz w:val="18"/>
                <w:szCs w:val="18"/>
              </w:rPr>
              <w:t xml:space="preserve">       499.000 </w:t>
            </w:r>
          </w:p>
        </w:tc>
        <w:tc>
          <w:tcPr>
            <w:tcW w:w="989" w:type="dxa"/>
            <w:tcBorders>
              <w:top w:val="nil"/>
              <w:left w:val="nil"/>
              <w:bottom w:val="single" w:sz="4" w:space="0" w:color="auto"/>
              <w:right w:val="single" w:sz="4" w:space="0" w:color="auto"/>
            </w:tcBorders>
            <w:shd w:val="clear" w:color="auto" w:fill="auto"/>
            <w:vAlign w:val="center"/>
            <w:hideMark/>
          </w:tcPr>
          <w:p w14:paraId="6943356A" w14:textId="77777777" w:rsidR="00B367BC" w:rsidRDefault="00B367BC">
            <w:pPr>
              <w:rPr>
                <w:color w:val="000000"/>
                <w:sz w:val="18"/>
                <w:szCs w:val="18"/>
              </w:rPr>
            </w:pPr>
            <w:r>
              <w:rPr>
                <w:color w:val="000000"/>
                <w:sz w:val="18"/>
                <w:szCs w:val="18"/>
              </w:rPr>
              <w:t xml:space="preserve">                -   </w:t>
            </w:r>
          </w:p>
        </w:tc>
        <w:tc>
          <w:tcPr>
            <w:tcW w:w="965" w:type="dxa"/>
            <w:tcBorders>
              <w:top w:val="nil"/>
              <w:left w:val="nil"/>
              <w:bottom w:val="single" w:sz="4" w:space="0" w:color="auto"/>
              <w:right w:val="single" w:sz="4" w:space="0" w:color="auto"/>
            </w:tcBorders>
            <w:shd w:val="clear" w:color="auto" w:fill="auto"/>
            <w:vAlign w:val="center"/>
            <w:hideMark/>
          </w:tcPr>
          <w:p w14:paraId="526503DD" w14:textId="77777777" w:rsidR="00B367BC" w:rsidRDefault="00B367BC">
            <w:pPr>
              <w:rPr>
                <w:color w:val="000000"/>
                <w:sz w:val="18"/>
                <w:szCs w:val="18"/>
              </w:rPr>
            </w:pPr>
            <w:r>
              <w:rPr>
                <w:color w:val="000000"/>
                <w:sz w:val="18"/>
                <w:szCs w:val="18"/>
              </w:rPr>
              <w:t xml:space="preserve">          4.000 </w:t>
            </w:r>
          </w:p>
        </w:tc>
        <w:tc>
          <w:tcPr>
            <w:tcW w:w="1026" w:type="dxa"/>
            <w:tcBorders>
              <w:top w:val="nil"/>
              <w:left w:val="nil"/>
              <w:bottom w:val="single" w:sz="4" w:space="0" w:color="auto"/>
              <w:right w:val="single" w:sz="4" w:space="0" w:color="auto"/>
            </w:tcBorders>
            <w:shd w:val="clear" w:color="auto" w:fill="auto"/>
            <w:vAlign w:val="center"/>
            <w:hideMark/>
          </w:tcPr>
          <w:p w14:paraId="085225C2" w14:textId="77777777" w:rsidR="00B367BC" w:rsidRDefault="00B367BC">
            <w:pPr>
              <w:rPr>
                <w:color w:val="000000"/>
                <w:sz w:val="18"/>
                <w:szCs w:val="18"/>
              </w:rPr>
            </w:pPr>
            <w:r>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14:paraId="527F293D" w14:textId="77777777" w:rsidR="00B367BC" w:rsidRDefault="00B367BC">
            <w:pPr>
              <w:rPr>
                <w:color w:val="000000"/>
                <w:sz w:val="18"/>
                <w:szCs w:val="18"/>
              </w:rPr>
            </w:pPr>
            <w:r>
              <w:rPr>
                <w:color w:val="000000"/>
                <w:sz w:val="18"/>
                <w:szCs w:val="18"/>
              </w:rPr>
              <w:t> </w:t>
            </w:r>
          </w:p>
        </w:tc>
        <w:tc>
          <w:tcPr>
            <w:tcW w:w="784" w:type="dxa"/>
            <w:tcBorders>
              <w:top w:val="nil"/>
              <w:left w:val="nil"/>
              <w:bottom w:val="single" w:sz="4" w:space="0" w:color="auto"/>
              <w:right w:val="single" w:sz="4" w:space="0" w:color="auto"/>
            </w:tcBorders>
            <w:shd w:val="clear" w:color="auto" w:fill="auto"/>
            <w:vAlign w:val="center"/>
            <w:hideMark/>
          </w:tcPr>
          <w:p w14:paraId="735DF7FA" w14:textId="77777777" w:rsidR="00B367BC" w:rsidRDefault="00B367BC">
            <w:pPr>
              <w:rPr>
                <w:color w:val="000000"/>
                <w:sz w:val="18"/>
                <w:szCs w:val="18"/>
              </w:rPr>
            </w:pPr>
            <w:r>
              <w:rPr>
                <w:color w:val="000000"/>
                <w:sz w:val="18"/>
                <w:szCs w:val="18"/>
              </w:rPr>
              <w:t> </w:t>
            </w:r>
          </w:p>
        </w:tc>
        <w:tc>
          <w:tcPr>
            <w:tcW w:w="1026" w:type="dxa"/>
            <w:tcBorders>
              <w:top w:val="nil"/>
              <w:left w:val="nil"/>
              <w:bottom w:val="single" w:sz="4" w:space="0" w:color="auto"/>
              <w:right w:val="single" w:sz="4" w:space="0" w:color="auto"/>
            </w:tcBorders>
            <w:shd w:val="clear" w:color="auto" w:fill="auto"/>
            <w:vAlign w:val="center"/>
            <w:hideMark/>
          </w:tcPr>
          <w:p w14:paraId="76FF2475" w14:textId="77777777" w:rsidR="00B367BC" w:rsidRDefault="00B367BC">
            <w:pPr>
              <w:rPr>
                <w:color w:val="000000"/>
                <w:sz w:val="18"/>
                <w:szCs w:val="18"/>
              </w:rPr>
            </w:pPr>
            <w:r>
              <w:rPr>
                <w:color w:val="000000"/>
                <w:sz w:val="18"/>
                <w:szCs w:val="18"/>
              </w:rPr>
              <w:t xml:space="preserve">          4.000 </w:t>
            </w:r>
          </w:p>
        </w:tc>
      </w:tr>
      <w:tr w:rsidR="00B367BC" w14:paraId="11CDB1A9" w14:textId="77777777" w:rsidTr="00B367BC">
        <w:trPr>
          <w:trHeight w:val="6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4D82331" w14:textId="77777777" w:rsidR="00B367BC" w:rsidRDefault="00B367BC">
            <w:pPr>
              <w:jc w:val="center"/>
              <w:rPr>
                <w:b/>
                <w:bCs/>
                <w:color w:val="000000"/>
                <w:sz w:val="20"/>
                <w:szCs w:val="20"/>
              </w:rPr>
            </w:pPr>
            <w:r>
              <w:rPr>
                <w:b/>
                <w:bCs/>
                <w:color w:val="000000"/>
                <w:sz w:val="20"/>
                <w:szCs w:val="20"/>
              </w:rPr>
              <w:t>III</w:t>
            </w:r>
          </w:p>
        </w:tc>
        <w:tc>
          <w:tcPr>
            <w:tcW w:w="3760" w:type="dxa"/>
            <w:tcBorders>
              <w:top w:val="nil"/>
              <w:left w:val="nil"/>
              <w:bottom w:val="single" w:sz="4" w:space="0" w:color="auto"/>
              <w:right w:val="single" w:sz="4" w:space="0" w:color="auto"/>
            </w:tcBorders>
            <w:shd w:val="clear" w:color="auto" w:fill="auto"/>
            <w:vAlign w:val="center"/>
            <w:hideMark/>
          </w:tcPr>
          <w:p w14:paraId="12CAE4AC" w14:textId="77777777" w:rsidR="00B367BC" w:rsidRDefault="00B367BC">
            <w:pPr>
              <w:rPr>
                <w:b/>
                <w:bCs/>
                <w:color w:val="000000"/>
                <w:sz w:val="20"/>
                <w:szCs w:val="20"/>
              </w:rPr>
            </w:pPr>
            <w:r>
              <w:rPr>
                <w:b/>
                <w:bCs/>
                <w:color w:val="000000"/>
                <w:sz w:val="20"/>
                <w:szCs w:val="20"/>
              </w:rPr>
              <w:t>Dự án 4: Phát triển giáo dục nghề nghiệp, việc làm bền vững</w:t>
            </w:r>
          </w:p>
        </w:tc>
        <w:tc>
          <w:tcPr>
            <w:tcW w:w="1152" w:type="dxa"/>
            <w:tcBorders>
              <w:top w:val="nil"/>
              <w:left w:val="nil"/>
              <w:bottom w:val="single" w:sz="4" w:space="0" w:color="auto"/>
              <w:right w:val="single" w:sz="4" w:space="0" w:color="auto"/>
            </w:tcBorders>
            <w:shd w:val="clear" w:color="auto" w:fill="auto"/>
            <w:vAlign w:val="center"/>
            <w:hideMark/>
          </w:tcPr>
          <w:p w14:paraId="0CB3541C" w14:textId="77777777" w:rsidR="00B367BC" w:rsidRDefault="00B367BC">
            <w:pPr>
              <w:rPr>
                <w:b/>
                <w:bCs/>
                <w:color w:val="000000"/>
                <w:sz w:val="18"/>
                <w:szCs w:val="18"/>
              </w:rPr>
            </w:pPr>
            <w:r>
              <w:rPr>
                <w:b/>
                <w:bCs/>
                <w:color w:val="000000"/>
                <w:sz w:val="18"/>
                <w:szCs w:val="18"/>
              </w:rPr>
              <w:t xml:space="preserve">     13.038.000 </w:t>
            </w:r>
          </w:p>
        </w:tc>
        <w:tc>
          <w:tcPr>
            <w:tcW w:w="1021" w:type="dxa"/>
            <w:tcBorders>
              <w:top w:val="nil"/>
              <w:left w:val="nil"/>
              <w:bottom w:val="single" w:sz="4" w:space="0" w:color="auto"/>
              <w:right w:val="single" w:sz="4" w:space="0" w:color="auto"/>
            </w:tcBorders>
            <w:shd w:val="clear" w:color="auto" w:fill="auto"/>
            <w:vAlign w:val="center"/>
            <w:hideMark/>
          </w:tcPr>
          <w:p w14:paraId="56AE5D6F" w14:textId="77777777" w:rsidR="00B367BC" w:rsidRDefault="00B367BC">
            <w:pPr>
              <w:rPr>
                <w:b/>
                <w:bCs/>
                <w:color w:val="000000"/>
                <w:sz w:val="18"/>
                <w:szCs w:val="18"/>
              </w:rPr>
            </w:pPr>
            <w:r>
              <w:rPr>
                <w:b/>
                <w:bCs/>
                <w:color w:val="000000"/>
                <w:sz w:val="18"/>
                <w:szCs w:val="18"/>
              </w:rPr>
              <w:t xml:space="preserve">    5.265.000 </w:t>
            </w:r>
          </w:p>
        </w:tc>
        <w:tc>
          <w:tcPr>
            <w:tcW w:w="936" w:type="dxa"/>
            <w:tcBorders>
              <w:top w:val="nil"/>
              <w:left w:val="nil"/>
              <w:bottom w:val="single" w:sz="4" w:space="0" w:color="auto"/>
              <w:right w:val="single" w:sz="4" w:space="0" w:color="auto"/>
            </w:tcBorders>
            <w:shd w:val="clear" w:color="auto" w:fill="auto"/>
            <w:vAlign w:val="center"/>
            <w:hideMark/>
          </w:tcPr>
          <w:p w14:paraId="7A434C0E" w14:textId="77777777" w:rsidR="00B367BC" w:rsidRDefault="00B367BC">
            <w:pPr>
              <w:rPr>
                <w:b/>
                <w:bCs/>
                <w:color w:val="000000"/>
                <w:sz w:val="18"/>
                <w:szCs w:val="18"/>
              </w:rPr>
            </w:pPr>
            <w:r>
              <w:rPr>
                <w:b/>
                <w:bCs/>
                <w:color w:val="000000"/>
                <w:sz w:val="18"/>
                <w:szCs w:val="18"/>
              </w:rPr>
              <w:t xml:space="preserve"> 2.971.000 </w:t>
            </w:r>
          </w:p>
        </w:tc>
        <w:tc>
          <w:tcPr>
            <w:tcW w:w="965" w:type="dxa"/>
            <w:tcBorders>
              <w:top w:val="nil"/>
              <w:left w:val="nil"/>
              <w:bottom w:val="single" w:sz="4" w:space="0" w:color="auto"/>
              <w:right w:val="single" w:sz="4" w:space="0" w:color="auto"/>
            </w:tcBorders>
            <w:shd w:val="clear" w:color="auto" w:fill="auto"/>
            <w:vAlign w:val="center"/>
            <w:hideMark/>
          </w:tcPr>
          <w:p w14:paraId="02C9A209" w14:textId="77777777" w:rsidR="00B367BC" w:rsidRDefault="00B367BC">
            <w:pPr>
              <w:rPr>
                <w:b/>
                <w:bCs/>
                <w:color w:val="000000"/>
                <w:sz w:val="18"/>
                <w:szCs w:val="18"/>
              </w:rPr>
            </w:pPr>
            <w:r>
              <w:rPr>
                <w:b/>
                <w:bCs/>
                <w:color w:val="000000"/>
                <w:sz w:val="18"/>
                <w:szCs w:val="18"/>
              </w:rPr>
              <w:t xml:space="preserve">      455.000 </w:t>
            </w:r>
          </w:p>
        </w:tc>
        <w:tc>
          <w:tcPr>
            <w:tcW w:w="1054" w:type="dxa"/>
            <w:tcBorders>
              <w:top w:val="nil"/>
              <w:left w:val="nil"/>
              <w:bottom w:val="single" w:sz="4" w:space="0" w:color="auto"/>
              <w:right w:val="single" w:sz="4" w:space="0" w:color="auto"/>
            </w:tcBorders>
            <w:shd w:val="clear" w:color="auto" w:fill="auto"/>
            <w:vAlign w:val="center"/>
            <w:hideMark/>
          </w:tcPr>
          <w:p w14:paraId="0C59EAF2" w14:textId="77777777" w:rsidR="00B367BC" w:rsidRDefault="00B367BC">
            <w:pPr>
              <w:rPr>
                <w:b/>
                <w:bCs/>
                <w:color w:val="000000"/>
                <w:sz w:val="18"/>
                <w:szCs w:val="18"/>
              </w:rPr>
            </w:pPr>
            <w:r>
              <w:rPr>
                <w:b/>
                <w:bCs/>
                <w:color w:val="000000"/>
                <w:sz w:val="18"/>
                <w:szCs w:val="18"/>
              </w:rPr>
              <w:t xml:space="preserve">    4.073.000 </w:t>
            </w:r>
          </w:p>
        </w:tc>
        <w:tc>
          <w:tcPr>
            <w:tcW w:w="989" w:type="dxa"/>
            <w:tcBorders>
              <w:top w:val="nil"/>
              <w:left w:val="nil"/>
              <w:bottom w:val="single" w:sz="4" w:space="0" w:color="auto"/>
              <w:right w:val="single" w:sz="4" w:space="0" w:color="auto"/>
            </w:tcBorders>
            <w:shd w:val="clear" w:color="auto" w:fill="auto"/>
            <w:vAlign w:val="center"/>
            <w:hideMark/>
          </w:tcPr>
          <w:p w14:paraId="7096F7D1" w14:textId="77777777" w:rsidR="00B367BC" w:rsidRDefault="00B367BC">
            <w:pPr>
              <w:rPr>
                <w:b/>
                <w:bCs/>
                <w:color w:val="000000"/>
                <w:sz w:val="18"/>
                <w:szCs w:val="18"/>
              </w:rPr>
            </w:pPr>
            <w:r>
              <w:rPr>
                <w:b/>
                <w:bCs/>
                <w:color w:val="000000"/>
                <w:sz w:val="18"/>
                <w:szCs w:val="18"/>
              </w:rPr>
              <w:t xml:space="preserve">      869.700 </w:t>
            </w:r>
          </w:p>
        </w:tc>
        <w:tc>
          <w:tcPr>
            <w:tcW w:w="965" w:type="dxa"/>
            <w:tcBorders>
              <w:top w:val="nil"/>
              <w:left w:val="nil"/>
              <w:bottom w:val="single" w:sz="4" w:space="0" w:color="auto"/>
              <w:right w:val="single" w:sz="4" w:space="0" w:color="auto"/>
            </w:tcBorders>
            <w:shd w:val="clear" w:color="auto" w:fill="auto"/>
            <w:vAlign w:val="center"/>
            <w:hideMark/>
          </w:tcPr>
          <w:p w14:paraId="6AADFCB5" w14:textId="77777777" w:rsidR="00B367BC" w:rsidRDefault="00B367BC">
            <w:pPr>
              <w:rPr>
                <w:b/>
                <w:bCs/>
                <w:color w:val="000000"/>
                <w:sz w:val="18"/>
                <w:szCs w:val="18"/>
              </w:rPr>
            </w:pPr>
            <w:r>
              <w:rPr>
                <w:b/>
                <w:bCs/>
                <w:color w:val="000000"/>
                <w:sz w:val="18"/>
                <w:szCs w:val="18"/>
              </w:rPr>
              <w:t xml:space="preserve">      178.900 </w:t>
            </w:r>
          </w:p>
        </w:tc>
        <w:tc>
          <w:tcPr>
            <w:tcW w:w="1026" w:type="dxa"/>
            <w:tcBorders>
              <w:top w:val="nil"/>
              <w:left w:val="nil"/>
              <w:bottom w:val="single" w:sz="4" w:space="0" w:color="auto"/>
              <w:right w:val="single" w:sz="4" w:space="0" w:color="auto"/>
            </w:tcBorders>
            <w:shd w:val="clear" w:color="auto" w:fill="auto"/>
            <w:vAlign w:val="center"/>
            <w:hideMark/>
          </w:tcPr>
          <w:p w14:paraId="2FC49D1F" w14:textId="77777777" w:rsidR="00B367BC" w:rsidRDefault="00B367BC">
            <w:pPr>
              <w:rPr>
                <w:b/>
                <w:bCs/>
                <w:color w:val="000000"/>
                <w:sz w:val="18"/>
                <w:szCs w:val="18"/>
              </w:rPr>
            </w:pPr>
            <w:r>
              <w:rPr>
                <w:b/>
                <w:bCs/>
                <w:color w:val="000000"/>
                <w:sz w:val="18"/>
                <w:szCs w:val="18"/>
              </w:rPr>
              <w:t xml:space="preserve">   3.700.000 </w:t>
            </w:r>
          </w:p>
        </w:tc>
        <w:tc>
          <w:tcPr>
            <w:tcW w:w="801" w:type="dxa"/>
            <w:tcBorders>
              <w:top w:val="nil"/>
              <w:left w:val="nil"/>
              <w:bottom w:val="single" w:sz="4" w:space="0" w:color="auto"/>
              <w:right w:val="single" w:sz="4" w:space="0" w:color="auto"/>
            </w:tcBorders>
            <w:shd w:val="clear" w:color="auto" w:fill="auto"/>
            <w:vAlign w:val="center"/>
            <w:hideMark/>
          </w:tcPr>
          <w:p w14:paraId="24CC8149" w14:textId="77777777" w:rsidR="00B367BC" w:rsidRDefault="00B367BC">
            <w:pPr>
              <w:rPr>
                <w:b/>
                <w:bCs/>
                <w:color w:val="000000"/>
                <w:sz w:val="18"/>
                <w:szCs w:val="18"/>
              </w:rPr>
            </w:pPr>
            <w:r>
              <w:rPr>
                <w:b/>
                <w:bCs/>
                <w:color w:val="000000"/>
                <w:sz w:val="18"/>
                <w:szCs w:val="18"/>
              </w:rPr>
              <w:t xml:space="preserve"> 138.300 </w:t>
            </w:r>
          </w:p>
        </w:tc>
        <w:tc>
          <w:tcPr>
            <w:tcW w:w="784" w:type="dxa"/>
            <w:tcBorders>
              <w:top w:val="nil"/>
              <w:left w:val="nil"/>
              <w:bottom w:val="single" w:sz="4" w:space="0" w:color="auto"/>
              <w:right w:val="single" w:sz="4" w:space="0" w:color="auto"/>
            </w:tcBorders>
            <w:shd w:val="clear" w:color="auto" w:fill="auto"/>
            <w:vAlign w:val="center"/>
            <w:hideMark/>
          </w:tcPr>
          <w:p w14:paraId="54888AE3" w14:textId="77777777" w:rsidR="00B367BC" w:rsidRDefault="00B367BC">
            <w:pPr>
              <w:rPr>
                <w:b/>
                <w:bCs/>
                <w:color w:val="000000"/>
                <w:sz w:val="18"/>
                <w:szCs w:val="18"/>
              </w:rPr>
            </w:pPr>
            <w:r>
              <w:rPr>
                <w:b/>
                <w:bCs/>
                <w:color w:val="000000"/>
                <w:sz w:val="18"/>
                <w:szCs w:val="18"/>
              </w:rPr>
              <w:t xml:space="preserve">    19.000 </w:t>
            </w:r>
          </w:p>
        </w:tc>
        <w:tc>
          <w:tcPr>
            <w:tcW w:w="1026" w:type="dxa"/>
            <w:tcBorders>
              <w:top w:val="nil"/>
              <w:left w:val="nil"/>
              <w:bottom w:val="single" w:sz="4" w:space="0" w:color="auto"/>
              <w:right w:val="single" w:sz="4" w:space="0" w:color="auto"/>
            </w:tcBorders>
            <w:shd w:val="clear" w:color="auto" w:fill="auto"/>
            <w:vAlign w:val="center"/>
            <w:hideMark/>
          </w:tcPr>
          <w:p w14:paraId="1544F73E" w14:textId="77777777" w:rsidR="00B367BC" w:rsidRDefault="00B367BC">
            <w:pPr>
              <w:rPr>
                <w:b/>
                <w:bCs/>
                <w:color w:val="000000"/>
                <w:sz w:val="18"/>
                <w:szCs w:val="18"/>
              </w:rPr>
            </w:pPr>
            <w:r>
              <w:rPr>
                <w:b/>
                <w:bCs/>
                <w:color w:val="000000"/>
                <w:sz w:val="18"/>
                <w:szCs w:val="18"/>
              </w:rPr>
              <w:t xml:space="preserve">   4.631.900 </w:t>
            </w:r>
          </w:p>
        </w:tc>
      </w:tr>
      <w:tr w:rsidR="00B367BC" w14:paraId="5259B9AD" w14:textId="77777777" w:rsidTr="00B367BC">
        <w:trPr>
          <w:trHeight w:val="645"/>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1B255359" w14:textId="77777777" w:rsidR="00B367BC" w:rsidRDefault="00B367BC">
            <w:pPr>
              <w:jc w:val="center"/>
              <w:rPr>
                <w:b/>
                <w:bCs/>
                <w:color w:val="000000"/>
                <w:sz w:val="20"/>
                <w:szCs w:val="20"/>
              </w:rPr>
            </w:pPr>
            <w:r>
              <w:rPr>
                <w:b/>
                <w:bCs/>
                <w:color w:val="000000"/>
                <w:sz w:val="20"/>
                <w:szCs w:val="20"/>
              </w:rPr>
              <w:t>1</w:t>
            </w:r>
          </w:p>
        </w:tc>
        <w:tc>
          <w:tcPr>
            <w:tcW w:w="3760" w:type="dxa"/>
            <w:tcBorders>
              <w:top w:val="nil"/>
              <w:left w:val="nil"/>
              <w:bottom w:val="single" w:sz="4" w:space="0" w:color="auto"/>
              <w:right w:val="single" w:sz="4" w:space="0" w:color="auto"/>
            </w:tcBorders>
            <w:shd w:val="clear" w:color="auto" w:fill="auto"/>
            <w:vAlign w:val="center"/>
            <w:hideMark/>
          </w:tcPr>
          <w:p w14:paraId="01FB4498" w14:textId="77777777" w:rsidR="00B367BC" w:rsidRDefault="00B367BC">
            <w:pPr>
              <w:rPr>
                <w:color w:val="000000"/>
                <w:sz w:val="20"/>
                <w:szCs w:val="20"/>
              </w:rPr>
            </w:pPr>
            <w:r>
              <w:rPr>
                <w:color w:val="000000"/>
                <w:sz w:val="20"/>
                <w:szCs w:val="20"/>
              </w:rPr>
              <w:t>Tiểu dự án 1: Phát triển giáo dục nghề nghiệp vùng nghèo, vùng khó khăn</w:t>
            </w:r>
          </w:p>
        </w:tc>
        <w:tc>
          <w:tcPr>
            <w:tcW w:w="1152" w:type="dxa"/>
            <w:tcBorders>
              <w:top w:val="nil"/>
              <w:left w:val="nil"/>
              <w:bottom w:val="single" w:sz="4" w:space="0" w:color="auto"/>
              <w:right w:val="single" w:sz="4" w:space="0" w:color="auto"/>
            </w:tcBorders>
            <w:shd w:val="clear" w:color="auto" w:fill="auto"/>
            <w:vAlign w:val="center"/>
            <w:hideMark/>
          </w:tcPr>
          <w:p w14:paraId="1F8324BB" w14:textId="77777777" w:rsidR="00B367BC" w:rsidRDefault="00B367BC">
            <w:pPr>
              <w:rPr>
                <w:b/>
                <w:bCs/>
                <w:color w:val="000000"/>
                <w:sz w:val="18"/>
                <w:szCs w:val="18"/>
              </w:rPr>
            </w:pPr>
            <w:r>
              <w:rPr>
                <w:b/>
                <w:bCs/>
                <w:color w:val="000000"/>
                <w:sz w:val="18"/>
                <w:szCs w:val="18"/>
              </w:rPr>
              <w:t xml:space="preserve">     11.896.000 </w:t>
            </w:r>
          </w:p>
        </w:tc>
        <w:tc>
          <w:tcPr>
            <w:tcW w:w="1021" w:type="dxa"/>
            <w:tcBorders>
              <w:top w:val="nil"/>
              <w:left w:val="nil"/>
              <w:bottom w:val="single" w:sz="4" w:space="0" w:color="auto"/>
              <w:right w:val="single" w:sz="4" w:space="0" w:color="auto"/>
            </w:tcBorders>
            <w:shd w:val="clear" w:color="auto" w:fill="auto"/>
            <w:vAlign w:val="center"/>
            <w:hideMark/>
          </w:tcPr>
          <w:p w14:paraId="0524E58B" w14:textId="77777777" w:rsidR="00B367BC" w:rsidRDefault="00B367BC">
            <w:pPr>
              <w:rPr>
                <w:color w:val="000000"/>
                <w:sz w:val="18"/>
                <w:szCs w:val="18"/>
              </w:rPr>
            </w:pPr>
            <w:r>
              <w:rPr>
                <w:color w:val="000000"/>
                <w:sz w:val="18"/>
                <w:szCs w:val="18"/>
              </w:rPr>
              <w:t xml:space="preserve">    5.114.000 </w:t>
            </w:r>
          </w:p>
        </w:tc>
        <w:tc>
          <w:tcPr>
            <w:tcW w:w="936" w:type="dxa"/>
            <w:tcBorders>
              <w:top w:val="nil"/>
              <w:left w:val="nil"/>
              <w:bottom w:val="single" w:sz="4" w:space="0" w:color="auto"/>
              <w:right w:val="single" w:sz="4" w:space="0" w:color="auto"/>
            </w:tcBorders>
            <w:shd w:val="clear" w:color="auto" w:fill="auto"/>
            <w:vAlign w:val="center"/>
            <w:hideMark/>
          </w:tcPr>
          <w:p w14:paraId="7386B42C" w14:textId="77777777" w:rsidR="00B367BC" w:rsidRDefault="00B367BC">
            <w:pPr>
              <w:rPr>
                <w:color w:val="000000"/>
                <w:sz w:val="18"/>
                <w:szCs w:val="18"/>
              </w:rPr>
            </w:pPr>
            <w:r>
              <w:rPr>
                <w:color w:val="000000"/>
                <w:sz w:val="18"/>
                <w:szCs w:val="18"/>
              </w:rPr>
              <w:t xml:space="preserve"> 2.834.000 </w:t>
            </w:r>
          </w:p>
        </w:tc>
        <w:tc>
          <w:tcPr>
            <w:tcW w:w="965" w:type="dxa"/>
            <w:tcBorders>
              <w:top w:val="nil"/>
              <w:left w:val="nil"/>
              <w:bottom w:val="single" w:sz="4" w:space="0" w:color="auto"/>
              <w:right w:val="single" w:sz="4" w:space="0" w:color="auto"/>
            </w:tcBorders>
            <w:shd w:val="clear" w:color="auto" w:fill="auto"/>
            <w:vAlign w:val="center"/>
            <w:hideMark/>
          </w:tcPr>
          <w:p w14:paraId="11BB0269" w14:textId="77777777" w:rsidR="00B367BC" w:rsidRDefault="00B367BC">
            <w:pPr>
              <w:rPr>
                <w:color w:val="000000"/>
                <w:sz w:val="18"/>
                <w:szCs w:val="18"/>
              </w:rPr>
            </w:pPr>
            <w:r>
              <w:rPr>
                <w:color w:val="000000"/>
                <w:sz w:val="18"/>
                <w:szCs w:val="18"/>
              </w:rPr>
              <w:t xml:space="preserve">      441.000 </w:t>
            </w:r>
          </w:p>
        </w:tc>
        <w:tc>
          <w:tcPr>
            <w:tcW w:w="1054" w:type="dxa"/>
            <w:tcBorders>
              <w:top w:val="nil"/>
              <w:left w:val="nil"/>
              <w:bottom w:val="single" w:sz="4" w:space="0" w:color="auto"/>
              <w:right w:val="single" w:sz="4" w:space="0" w:color="auto"/>
            </w:tcBorders>
            <w:shd w:val="clear" w:color="auto" w:fill="auto"/>
            <w:vAlign w:val="center"/>
            <w:hideMark/>
          </w:tcPr>
          <w:p w14:paraId="4E582486" w14:textId="77777777" w:rsidR="00B367BC" w:rsidRDefault="00B367BC">
            <w:pPr>
              <w:rPr>
                <w:color w:val="000000"/>
                <w:sz w:val="18"/>
                <w:szCs w:val="18"/>
              </w:rPr>
            </w:pPr>
            <w:r>
              <w:rPr>
                <w:color w:val="000000"/>
                <w:sz w:val="18"/>
                <w:szCs w:val="18"/>
              </w:rPr>
              <w:t xml:space="preserve">    3.636.000 </w:t>
            </w:r>
          </w:p>
        </w:tc>
        <w:tc>
          <w:tcPr>
            <w:tcW w:w="989" w:type="dxa"/>
            <w:tcBorders>
              <w:top w:val="nil"/>
              <w:left w:val="nil"/>
              <w:bottom w:val="single" w:sz="4" w:space="0" w:color="auto"/>
              <w:right w:val="single" w:sz="4" w:space="0" w:color="auto"/>
            </w:tcBorders>
            <w:shd w:val="clear" w:color="auto" w:fill="auto"/>
            <w:vAlign w:val="center"/>
            <w:hideMark/>
          </w:tcPr>
          <w:p w14:paraId="267E133B" w14:textId="77777777" w:rsidR="00B367BC" w:rsidRDefault="00B367BC">
            <w:pPr>
              <w:rPr>
                <w:color w:val="000000"/>
                <w:sz w:val="18"/>
                <w:szCs w:val="18"/>
              </w:rPr>
            </w:pPr>
            <w:r>
              <w:rPr>
                <w:color w:val="000000"/>
                <w:sz w:val="18"/>
                <w:szCs w:val="18"/>
              </w:rPr>
              <w:t xml:space="preserve">      692.700 </w:t>
            </w:r>
          </w:p>
        </w:tc>
        <w:tc>
          <w:tcPr>
            <w:tcW w:w="965" w:type="dxa"/>
            <w:tcBorders>
              <w:top w:val="nil"/>
              <w:left w:val="nil"/>
              <w:bottom w:val="single" w:sz="4" w:space="0" w:color="auto"/>
              <w:right w:val="single" w:sz="4" w:space="0" w:color="auto"/>
            </w:tcBorders>
            <w:shd w:val="clear" w:color="auto" w:fill="auto"/>
            <w:vAlign w:val="center"/>
            <w:hideMark/>
          </w:tcPr>
          <w:p w14:paraId="4DB47D26" w14:textId="77777777" w:rsidR="00B367BC" w:rsidRDefault="00B367BC">
            <w:pPr>
              <w:rPr>
                <w:color w:val="000000"/>
                <w:sz w:val="18"/>
                <w:szCs w:val="18"/>
              </w:rPr>
            </w:pPr>
            <w:r>
              <w:rPr>
                <w:color w:val="000000"/>
                <w:sz w:val="18"/>
                <w:szCs w:val="18"/>
              </w:rPr>
              <w:t xml:space="preserve">      138.900 </w:t>
            </w:r>
          </w:p>
        </w:tc>
        <w:tc>
          <w:tcPr>
            <w:tcW w:w="1026" w:type="dxa"/>
            <w:tcBorders>
              <w:top w:val="nil"/>
              <w:left w:val="nil"/>
              <w:bottom w:val="single" w:sz="4" w:space="0" w:color="auto"/>
              <w:right w:val="single" w:sz="4" w:space="0" w:color="auto"/>
            </w:tcBorders>
            <w:shd w:val="clear" w:color="auto" w:fill="auto"/>
            <w:vAlign w:val="center"/>
            <w:hideMark/>
          </w:tcPr>
          <w:p w14:paraId="2031F5EB" w14:textId="77777777" w:rsidR="00B367BC" w:rsidRDefault="00B367BC">
            <w:pPr>
              <w:rPr>
                <w:color w:val="000000"/>
                <w:sz w:val="18"/>
                <w:szCs w:val="18"/>
              </w:rPr>
            </w:pPr>
            <w:r>
              <w:rPr>
                <w:color w:val="000000"/>
                <w:sz w:val="18"/>
                <w:szCs w:val="18"/>
              </w:rPr>
              <w:t xml:space="preserve">   3.146.000 </w:t>
            </w:r>
          </w:p>
        </w:tc>
        <w:tc>
          <w:tcPr>
            <w:tcW w:w="801" w:type="dxa"/>
            <w:tcBorders>
              <w:top w:val="nil"/>
              <w:left w:val="nil"/>
              <w:bottom w:val="single" w:sz="4" w:space="0" w:color="auto"/>
              <w:right w:val="single" w:sz="4" w:space="0" w:color="auto"/>
            </w:tcBorders>
            <w:shd w:val="clear" w:color="auto" w:fill="auto"/>
            <w:vAlign w:val="center"/>
            <w:hideMark/>
          </w:tcPr>
          <w:p w14:paraId="37B40D6A" w14:textId="77777777" w:rsidR="00B367BC" w:rsidRDefault="00B367BC">
            <w:pPr>
              <w:rPr>
                <w:color w:val="000000"/>
                <w:sz w:val="18"/>
                <w:szCs w:val="18"/>
              </w:rPr>
            </w:pPr>
            <w:r>
              <w:rPr>
                <w:color w:val="000000"/>
                <w:sz w:val="18"/>
                <w:szCs w:val="18"/>
              </w:rPr>
              <w:t xml:space="preserve">          -   </w:t>
            </w:r>
          </w:p>
        </w:tc>
        <w:tc>
          <w:tcPr>
            <w:tcW w:w="784" w:type="dxa"/>
            <w:tcBorders>
              <w:top w:val="nil"/>
              <w:left w:val="nil"/>
              <w:bottom w:val="single" w:sz="4" w:space="0" w:color="auto"/>
              <w:right w:val="single" w:sz="4" w:space="0" w:color="auto"/>
            </w:tcBorders>
            <w:shd w:val="clear" w:color="auto" w:fill="auto"/>
            <w:vAlign w:val="center"/>
            <w:hideMark/>
          </w:tcPr>
          <w:p w14:paraId="11737B92" w14:textId="77777777" w:rsidR="00B367BC" w:rsidRDefault="00B367BC">
            <w:pPr>
              <w:rPr>
                <w:color w:val="000000"/>
                <w:sz w:val="18"/>
                <w:szCs w:val="18"/>
              </w:rPr>
            </w:pPr>
            <w:r>
              <w:rPr>
                <w:color w:val="000000"/>
                <w:sz w:val="18"/>
                <w:szCs w:val="18"/>
              </w:rPr>
              <w:t xml:space="preserve">           -   </w:t>
            </w:r>
          </w:p>
        </w:tc>
        <w:tc>
          <w:tcPr>
            <w:tcW w:w="1026" w:type="dxa"/>
            <w:tcBorders>
              <w:top w:val="nil"/>
              <w:left w:val="nil"/>
              <w:bottom w:val="single" w:sz="4" w:space="0" w:color="auto"/>
              <w:right w:val="single" w:sz="4" w:space="0" w:color="auto"/>
            </w:tcBorders>
            <w:shd w:val="clear" w:color="auto" w:fill="auto"/>
            <w:vAlign w:val="center"/>
            <w:hideMark/>
          </w:tcPr>
          <w:p w14:paraId="16583E46" w14:textId="77777777" w:rsidR="00B367BC" w:rsidRDefault="00B367BC">
            <w:pPr>
              <w:rPr>
                <w:color w:val="000000"/>
                <w:sz w:val="18"/>
                <w:szCs w:val="18"/>
              </w:rPr>
            </w:pPr>
            <w:r>
              <w:rPr>
                <w:color w:val="000000"/>
                <w:sz w:val="18"/>
                <w:szCs w:val="18"/>
              </w:rPr>
              <w:t xml:space="preserve">   4.106.600 </w:t>
            </w:r>
          </w:p>
        </w:tc>
      </w:tr>
      <w:tr w:rsidR="00B367BC" w14:paraId="51CD5AC1" w14:textId="77777777" w:rsidTr="00392E67">
        <w:trPr>
          <w:trHeight w:val="556"/>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7350F2B" w14:textId="77777777" w:rsidR="00B367BC" w:rsidRDefault="00B367BC">
            <w:pPr>
              <w:jc w:val="center"/>
              <w:rPr>
                <w:b/>
                <w:bCs/>
                <w:color w:val="000000"/>
                <w:sz w:val="20"/>
                <w:szCs w:val="20"/>
              </w:rPr>
            </w:pPr>
            <w:r>
              <w:rPr>
                <w:b/>
                <w:bCs/>
                <w:color w:val="000000"/>
                <w:sz w:val="20"/>
                <w:szCs w:val="20"/>
              </w:rPr>
              <w:t>2</w:t>
            </w:r>
          </w:p>
        </w:tc>
        <w:tc>
          <w:tcPr>
            <w:tcW w:w="3760" w:type="dxa"/>
            <w:tcBorders>
              <w:top w:val="nil"/>
              <w:left w:val="nil"/>
              <w:bottom w:val="single" w:sz="4" w:space="0" w:color="auto"/>
              <w:right w:val="single" w:sz="4" w:space="0" w:color="auto"/>
            </w:tcBorders>
            <w:shd w:val="clear" w:color="auto" w:fill="auto"/>
            <w:vAlign w:val="center"/>
            <w:hideMark/>
          </w:tcPr>
          <w:p w14:paraId="2993BEFC" w14:textId="77777777" w:rsidR="00B367BC" w:rsidRDefault="00B367BC">
            <w:pPr>
              <w:rPr>
                <w:color w:val="000000"/>
                <w:sz w:val="20"/>
                <w:szCs w:val="20"/>
              </w:rPr>
            </w:pPr>
            <w:r>
              <w:rPr>
                <w:color w:val="000000"/>
                <w:sz w:val="20"/>
                <w:szCs w:val="20"/>
              </w:rPr>
              <w:t>Tiểu dự án 3: Hỗ trợ việc làm bền vững</w:t>
            </w:r>
          </w:p>
        </w:tc>
        <w:tc>
          <w:tcPr>
            <w:tcW w:w="1152" w:type="dxa"/>
            <w:tcBorders>
              <w:top w:val="nil"/>
              <w:left w:val="nil"/>
              <w:bottom w:val="single" w:sz="4" w:space="0" w:color="auto"/>
              <w:right w:val="single" w:sz="4" w:space="0" w:color="auto"/>
            </w:tcBorders>
            <w:shd w:val="clear" w:color="auto" w:fill="auto"/>
            <w:vAlign w:val="center"/>
            <w:hideMark/>
          </w:tcPr>
          <w:p w14:paraId="2412A5A3" w14:textId="77777777" w:rsidR="00B367BC" w:rsidRDefault="00B367BC">
            <w:pPr>
              <w:rPr>
                <w:b/>
                <w:bCs/>
                <w:color w:val="000000"/>
                <w:sz w:val="18"/>
                <w:szCs w:val="18"/>
              </w:rPr>
            </w:pPr>
            <w:r>
              <w:rPr>
                <w:b/>
                <w:bCs/>
                <w:color w:val="000000"/>
                <w:sz w:val="18"/>
                <w:szCs w:val="18"/>
              </w:rPr>
              <w:t xml:space="preserve">       1.142.000 </w:t>
            </w:r>
          </w:p>
        </w:tc>
        <w:tc>
          <w:tcPr>
            <w:tcW w:w="1021" w:type="dxa"/>
            <w:tcBorders>
              <w:top w:val="nil"/>
              <w:left w:val="nil"/>
              <w:bottom w:val="single" w:sz="4" w:space="0" w:color="auto"/>
              <w:right w:val="single" w:sz="4" w:space="0" w:color="auto"/>
            </w:tcBorders>
            <w:shd w:val="clear" w:color="auto" w:fill="auto"/>
            <w:vAlign w:val="center"/>
            <w:hideMark/>
          </w:tcPr>
          <w:p w14:paraId="7A691AC1" w14:textId="77777777" w:rsidR="00B367BC" w:rsidRDefault="00B367BC">
            <w:pPr>
              <w:rPr>
                <w:color w:val="000000"/>
                <w:sz w:val="18"/>
                <w:szCs w:val="18"/>
              </w:rPr>
            </w:pPr>
            <w:r>
              <w:rPr>
                <w:color w:val="000000"/>
                <w:sz w:val="18"/>
                <w:szCs w:val="18"/>
              </w:rPr>
              <w:t xml:space="preserve">       151.000 </w:t>
            </w:r>
          </w:p>
        </w:tc>
        <w:tc>
          <w:tcPr>
            <w:tcW w:w="936" w:type="dxa"/>
            <w:tcBorders>
              <w:top w:val="nil"/>
              <w:left w:val="nil"/>
              <w:bottom w:val="single" w:sz="4" w:space="0" w:color="auto"/>
              <w:right w:val="single" w:sz="4" w:space="0" w:color="auto"/>
            </w:tcBorders>
            <w:shd w:val="clear" w:color="auto" w:fill="auto"/>
            <w:vAlign w:val="center"/>
            <w:hideMark/>
          </w:tcPr>
          <w:p w14:paraId="2D345553" w14:textId="77777777" w:rsidR="00B367BC" w:rsidRDefault="00B367BC">
            <w:pPr>
              <w:rPr>
                <w:color w:val="000000"/>
                <w:sz w:val="18"/>
                <w:szCs w:val="18"/>
              </w:rPr>
            </w:pPr>
            <w:r>
              <w:rPr>
                <w:color w:val="000000"/>
                <w:sz w:val="18"/>
                <w:szCs w:val="18"/>
              </w:rPr>
              <w:t xml:space="preserve">    137.000 </w:t>
            </w:r>
          </w:p>
        </w:tc>
        <w:tc>
          <w:tcPr>
            <w:tcW w:w="965" w:type="dxa"/>
            <w:tcBorders>
              <w:top w:val="nil"/>
              <w:left w:val="nil"/>
              <w:bottom w:val="single" w:sz="4" w:space="0" w:color="auto"/>
              <w:right w:val="single" w:sz="4" w:space="0" w:color="auto"/>
            </w:tcBorders>
            <w:shd w:val="clear" w:color="auto" w:fill="auto"/>
            <w:vAlign w:val="center"/>
            <w:hideMark/>
          </w:tcPr>
          <w:p w14:paraId="4BBA2AB1" w14:textId="77777777" w:rsidR="00B367BC" w:rsidRDefault="00B367BC">
            <w:pPr>
              <w:rPr>
                <w:color w:val="000000"/>
                <w:sz w:val="18"/>
                <w:szCs w:val="18"/>
              </w:rPr>
            </w:pPr>
            <w:r>
              <w:rPr>
                <w:color w:val="000000"/>
                <w:sz w:val="18"/>
                <w:szCs w:val="18"/>
              </w:rPr>
              <w:t xml:space="preserve">        14.000 </w:t>
            </w:r>
          </w:p>
        </w:tc>
        <w:tc>
          <w:tcPr>
            <w:tcW w:w="1054" w:type="dxa"/>
            <w:tcBorders>
              <w:top w:val="nil"/>
              <w:left w:val="nil"/>
              <w:bottom w:val="single" w:sz="4" w:space="0" w:color="auto"/>
              <w:right w:val="single" w:sz="4" w:space="0" w:color="auto"/>
            </w:tcBorders>
            <w:shd w:val="clear" w:color="auto" w:fill="auto"/>
            <w:vAlign w:val="center"/>
            <w:hideMark/>
          </w:tcPr>
          <w:p w14:paraId="4004A477" w14:textId="77777777" w:rsidR="00B367BC" w:rsidRDefault="00B367BC">
            <w:pPr>
              <w:rPr>
                <w:color w:val="000000"/>
                <w:sz w:val="18"/>
                <w:szCs w:val="18"/>
              </w:rPr>
            </w:pPr>
            <w:r>
              <w:rPr>
                <w:color w:val="000000"/>
                <w:sz w:val="18"/>
                <w:szCs w:val="18"/>
              </w:rPr>
              <w:t xml:space="preserve">       437.000 </w:t>
            </w:r>
          </w:p>
        </w:tc>
        <w:tc>
          <w:tcPr>
            <w:tcW w:w="989" w:type="dxa"/>
            <w:tcBorders>
              <w:top w:val="nil"/>
              <w:left w:val="nil"/>
              <w:bottom w:val="single" w:sz="4" w:space="0" w:color="auto"/>
              <w:right w:val="single" w:sz="4" w:space="0" w:color="auto"/>
            </w:tcBorders>
            <w:shd w:val="clear" w:color="auto" w:fill="auto"/>
            <w:vAlign w:val="center"/>
            <w:hideMark/>
          </w:tcPr>
          <w:p w14:paraId="0D262CBF" w14:textId="77777777" w:rsidR="00B367BC" w:rsidRDefault="00B367BC">
            <w:pPr>
              <w:rPr>
                <w:color w:val="000000"/>
                <w:sz w:val="18"/>
                <w:szCs w:val="18"/>
              </w:rPr>
            </w:pPr>
            <w:r>
              <w:rPr>
                <w:color w:val="000000"/>
                <w:sz w:val="18"/>
                <w:szCs w:val="18"/>
              </w:rPr>
              <w:t xml:space="preserve">      177.000 </w:t>
            </w:r>
          </w:p>
        </w:tc>
        <w:tc>
          <w:tcPr>
            <w:tcW w:w="965" w:type="dxa"/>
            <w:tcBorders>
              <w:top w:val="nil"/>
              <w:left w:val="nil"/>
              <w:bottom w:val="single" w:sz="4" w:space="0" w:color="auto"/>
              <w:right w:val="single" w:sz="4" w:space="0" w:color="auto"/>
            </w:tcBorders>
            <w:shd w:val="clear" w:color="auto" w:fill="auto"/>
            <w:vAlign w:val="center"/>
            <w:hideMark/>
          </w:tcPr>
          <w:p w14:paraId="0C8F41C1" w14:textId="77777777" w:rsidR="00B367BC" w:rsidRDefault="00B367BC">
            <w:pPr>
              <w:rPr>
                <w:color w:val="000000"/>
                <w:sz w:val="18"/>
                <w:szCs w:val="18"/>
              </w:rPr>
            </w:pPr>
            <w:r>
              <w:rPr>
                <w:color w:val="000000"/>
                <w:sz w:val="18"/>
                <w:szCs w:val="18"/>
              </w:rPr>
              <w:t xml:space="preserve">        40.000 </w:t>
            </w:r>
          </w:p>
        </w:tc>
        <w:tc>
          <w:tcPr>
            <w:tcW w:w="1026" w:type="dxa"/>
            <w:tcBorders>
              <w:top w:val="nil"/>
              <w:left w:val="nil"/>
              <w:bottom w:val="single" w:sz="4" w:space="0" w:color="auto"/>
              <w:right w:val="single" w:sz="4" w:space="0" w:color="auto"/>
            </w:tcBorders>
            <w:shd w:val="clear" w:color="auto" w:fill="auto"/>
            <w:vAlign w:val="center"/>
            <w:hideMark/>
          </w:tcPr>
          <w:p w14:paraId="6EDA3C96" w14:textId="77777777" w:rsidR="00B367BC" w:rsidRDefault="00B367BC">
            <w:pPr>
              <w:rPr>
                <w:color w:val="000000"/>
                <w:sz w:val="18"/>
                <w:szCs w:val="18"/>
              </w:rPr>
            </w:pPr>
            <w:r>
              <w:rPr>
                <w:color w:val="000000"/>
                <w:sz w:val="18"/>
                <w:szCs w:val="18"/>
              </w:rPr>
              <w:t xml:space="preserve">      554.000 </w:t>
            </w:r>
          </w:p>
        </w:tc>
        <w:tc>
          <w:tcPr>
            <w:tcW w:w="801" w:type="dxa"/>
            <w:tcBorders>
              <w:top w:val="nil"/>
              <w:left w:val="nil"/>
              <w:bottom w:val="single" w:sz="4" w:space="0" w:color="auto"/>
              <w:right w:val="single" w:sz="4" w:space="0" w:color="auto"/>
            </w:tcBorders>
            <w:shd w:val="clear" w:color="auto" w:fill="auto"/>
            <w:vAlign w:val="center"/>
            <w:hideMark/>
          </w:tcPr>
          <w:p w14:paraId="45533E87" w14:textId="77777777" w:rsidR="00B367BC" w:rsidRDefault="00B367BC">
            <w:pPr>
              <w:rPr>
                <w:color w:val="000000"/>
                <w:sz w:val="18"/>
                <w:szCs w:val="18"/>
              </w:rPr>
            </w:pPr>
            <w:r>
              <w:rPr>
                <w:color w:val="000000"/>
                <w:sz w:val="18"/>
                <w:szCs w:val="18"/>
              </w:rPr>
              <w:t xml:space="preserve"> 138.300 </w:t>
            </w:r>
          </w:p>
        </w:tc>
        <w:tc>
          <w:tcPr>
            <w:tcW w:w="784" w:type="dxa"/>
            <w:tcBorders>
              <w:top w:val="nil"/>
              <w:left w:val="nil"/>
              <w:bottom w:val="single" w:sz="4" w:space="0" w:color="auto"/>
              <w:right w:val="single" w:sz="4" w:space="0" w:color="auto"/>
            </w:tcBorders>
            <w:shd w:val="clear" w:color="auto" w:fill="auto"/>
            <w:vAlign w:val="center"/>
            <w:hideMark/>
          </w:tcPr>
          <w:p w14:paraId="25929A96" w14:textId="77777777" w:rsidR="00B367BC" w:rsidRDefault="00B367BC">
            <w:pPr>
              <w:rPr>
                <w:color w:val="000000"/>
                <w:sz w:val="18"/>
                <w:szCs w:val="18"/>
              </w:rPr>
            </w:pPr>
            <w:r>
              <w:rPr>
                <w:color w:val="000000"/>
                <w:sz w:val="18"/>
                <w:szCs w:val="18"/>
              </w:rPr>
              <w:t xml:space="preserve">    19.000 </w:t>
            </w:r>
          </w:p>
        </w:tc>
        <w:tc>
          <w:tcPr>
            <w:tcW w:w="1026" w:type="dxa"/>
            <w:tcBorders>
              <w:top w:val="nil"/>
              <w:left w:val="nil"/>
              <w:bottom w:val="single" w:sz="4" w:space="0" w:color="auto"/>
              <w:right w:val="single" w:sz="4" w:space="0" w:color="auto"/>
            </w:tcBorders>
            <w:shd w:val="clear" w:color="auto" w:fill="auto"/>
            <w:vAlign w:val="center"/>
            <w:hideMark/>
          </w:tcPr>
          <w:p w14:paraId="0441224B" w14:textId="77777777" w:rsidR="00B367BC" w:rsidRDefault="00B367BC">
            <w:pPr>
              <w:rPr>
                <w:color w:val="000000"/>
                <w:sz w:val="18"/>
                <w:szCs w:val="18"/>
              </w:rPr>
            </w:pPr>
            <w:r>
              <w:rPr>
                <w:color w:val="000000"/>
                <w:sz w:val="18"/>
                <w:szCs w:val="18"/>
              </w:rPr>
              <w:t xml:space="preserve">      525.300 </w:t>
            </w:r>
          </w:p>
        </w:tc>
      </w:tr>
      <w:tr w:rsidR="00B367BC" w14:paraId="28FBAE97" w14:textId="77777777" w:rsidTr="00392E67">
        <w:trPr>
          <w:trHeight w:val="55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E1F9134" w14:textId="77777777" w:rsidR="00B367BC" w:rsidRDefault="00B367BC">
            <w:pPr>
              <w:jc w:val="center"/>
              <w:rPr>
                <w:b/>
                <w:bCs/>
                <w:color w:val="000000"/>
                <w:sz w:val="20"/>
                <w:szCs w:val="20"/>
              </w:rPr>
            </w:pPr>
            <w:r>
              <w:rPr>
                <w:b/>
                <w:bCs/>
                <w:color w:val="000000"/>
                <w:sz w:val="20"/>
                <w:szCs w:val="20"/>
              </w:rPr>
              <w:t>IV</w:t>
            </w:r>
          </w:p>
        </w:tc>
        <w:tc>
          <w:tcPr>
            <w:tcW w:w="3760" w:type="dxa"/>
            <w:tcBorders>
              <w:top w:val="nil"/>
              <w:left w:val="nil"/>
              <w:bottom w:val="single" w:sz="4" w:space="0" w:color="auto"/>
              <w:right w:val="single" w:sz="4" w:space="0" w:color="auto"/>
            </w:tcBorders>
            <w:shd w:val="clear" w:color="auto" w:fill="auto"/>
            <w:vAlign w:val="center"/>
            <w:hideMark/>
          </w:tcPr>
          <w:p w14:paraId="2C1251BB" w14:textId="77777777" w:rsidR="00B367BC" w:rsidRDefault="00B367BC">
            <w:pPr>
              <w:rPr>
                <w:b/>
                <w:bCs/>
                <w:color w:val="000000"/>
                <w:sz w:val="20"/>
                <w:szCs w:val="20"/>
              </w:rPr>
            </w:pPr>
            <w:r>
              <w:rPr>
                <w:b/>
                <w:bCs/>
                <w:color w:val="000000"/>
                <w:sz w:val="20"/>
                <w:szCs w:val="20"/>
              </w:rPr>
              <w:t>Dự án 6: Truyền thông và giảm nghèo thông tin</w:t>
            </w:r>
          </w:p>
        </w:tc>
        <w:tc>
          <w:tcPr>
            <w:tcW w:w="1152" w:type="dxa"/>
            <w:tcBorders>
              <w:top w:val="nil"/>
              <w:left w:val="nil"/>
              <w:bottom w:val="single" w:sz="4" w:space="0" w:color="auto"/>
              <w:right w:val="single" w:sz="4" w:space="0" w:color="auto"/>
            </w:tcBorders>
            <w:shd w:val="clear" w:color="auto" w:fill="auto"/>
            <w:vAlign w:val="center"/>
            <w:hideMark/>
          </w:tcPr>
          <w:p w14:paraId="55D6449B" w14:textId="77777777" w:rsidR="00B367BC" w:rsidRDefault="00B367BC">
            <w:pPr>
              <w:rPr>
                <w:b/>
                <w:bCs/>
                <w:color w:val="000000"/>
                <w:sz w:val="18"/>
                <w:szCs w:val="18"/>
              </w:rPr>
            </w:pPr>
            <w:r>
              <w:rPr>
                <w:b/>
                <w:bCs/>
                <w:color w:val="000000"/>
                <w:sz w:val="18"/>
                <w:szCs w:val="18"/>
              </w:rPr>
              <w:t xml:space="preserve">          183.000 </w:t>
            </w:r>
          </w:p>
        </w:tc>
        <w:tc>
          <w:tcPr>
            <w:tcW w:w="1021" w:type="dxa"/>
            <w:tcBorders>
              <w:top w:val="nil"/>
              <w:left w:val="nil"/>
              <w:bottom w:val="single" w:sz="4" w:space="0" w:color="auto"/>
              <w:right w:val="single" w:sz="4" w:space="0" w:color="auto"/>
            </w:tcBorders>
            <w:shd w:val="clear" w:color="auto" w:fill="auto"/>
            <w:vAlign w:val="center"/>
            <w:hideMark/>
          </w:tcPr>
          <w:p w14:paraId="1812C7B3" w14:textId="77777777" w:rsidR="00B367BC" w:rsidRDefault="00B367BC">
            <w:pPr>
              <w:rPr>
                <w:b/>
                <w:bCs/>
                <w:color w:val="000000"/>
                <w:sz w:val="18"/>
                <w:szCs w:val="18"/>
              </w:rPr>
            </w:pPr>
            <w:r>
              <w:rPr>
                <w:b/>
                <w:bCs/>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14:paraId="2383EC41" w14:textId="77777777" w:rsidR="00B367BC" w:rsidRDefault="00B367BC">
            <w:pPr>
              <w:rPr>
                <w:b/>
                <w:bCs/>
                <w:color w:val="000000"/>
                <w:sz w:val="18"/>
                <w:szCs w:val="18"/>
              </w:rPr>
            </w:pPr>
            <w:r>
              <w:rPr>
                <w:b/>
                <w:bCs/>
                <w:color w:val="000000"/>
                <w:sz w:val="18"/>
                <w:szCs w:val="18"/>
              </w:rPr>
              <w:t xml:space="preserve">             -   </w:t>
            </w:r>
          </w:p>
        </w:tc>
        <w:tc>
          <w:tcPr>
            <w:tcW w:w="965" w:type="dxa"/>
            <w:tcBorders>
              <w:top w:val="nil"/>
              <w:left w:val="nil"/>
              <w:bottom w:val="single" w:sz="4" w:space="0" w:color="auto"/>
              <w:right w:val="single" w:sz="4" w:space="0" w:color="auto"/>
            </w:tcBorders>
            <w:shd w:val="clear" w:color="auto" w:fill="auto"/>
            <w:vAlign w:val="center"/>
            <w:hideMark/>
          </w:tcPr>
          <w:p w14:paraId="170B455E" w14:textId="77777777" w:rsidR="00B367BC" w:rsidRDefault="00B367BC">
            <w:pPr>
              <w:rPr>
                <w:b/>
                <w:bCs/>
                <w:color w:val="000000"/>
                <w:sz w:val="18"/>
                <w:szCs w:val="18"/>
              </w:rPr>
            </w:pPr>
            <w:r>
              <w:rPr>
                <w:b/>
                <w:bCs/>
                <w:color w:val="000000"/>
                <w:sz w:val="18"/>
                <w:szCs w:val="18"/>
              </w:rPr>
              <w:t xml:space="preserve">                -   </w:t>
            </w:r>
          </w:p>
        </w:tc>
        <w:tc>
          <w:tcPr>
            <w:tcW w:w="1054" w:type="dxa"/>
            <w:tcBorders>
              <w:top w:val="nil"/>
              <w:left w:val="nil"/>
              <w:bottom w:val="single" w:sz="4" w:space="0" w:color="auto"/>
              <w:right w:val="single" w:sz="4" w:space="0" w:color="auto"/>
            </w:tcBorders>
            <w:shd w:val="clear" w:color="auto" w:fill="auto"/>
            <w:vAlign w:val="center"/>
            <w:hideMark/>
          </w:tcPr>
          <w:p w14:paraId="2670F321" w14:textId="77777777" w:rsidR="00B367BC" w:rsidRDefault="00B367BC">
            <w:pPr>
              <w:rPr>
                <w:b/>
                <w:bCs/>
                <w:color w:val="000000"/>
                <w:sz w:val="18"/>
                <w:szCs w:val="18"/>
              </w:rPr>
            </w:pPr>
            <w:r>
              <w:rPr>
                <w:b/>
                <w:bCs/>
                <w:color w:val="000000"/>
                <w:sz w:val="18"/>
                <w:szCs w:val="18"/>
              </w:rPr>
              <w:t> </w:t>
            </w:r>
          </w:p>
        </w:tc>
        <w:tc>
          <w:tcPr>
            <w:tcW w:w="989" w:type="dxa"/>
            <w:tcBorders>
              <w:top w:val="nil"/>
              <w:left w:val="nil"/>
              <w:bottom w:val="single" w:sz="4" w:space="0" w:color="auto"/>
              <w:right w:val="single" w:sz="4" w:space="0" w:color="auto"/>
            </w:tcBorders>
            <w:shd w:val="clear" w:color="auto" w:fill="auto"/>
            <w:vAlign w:val="center"/>
            <w:hideMark/>
          </w:tcPr>
          <w:p w14:paraId="562BF382" w14:textId="77777777" w:rsidR="00B367BC" w:rsidRDefault="00B367BC">
            <w:pPr>
              <w:rPr>
                <w:b/>
                <w:bCs/>
                <w:color w:val="000000"/>
                <w:sz w:val="18"/>
                <w:szCs w:val="18"/>
              </w:rPr>
            </w:pPr>
            <w:r>
              <w:rPr>
                <w:b/>
                <w:bCs/>
                <w:color w:val="000000"/>
                <w:sz w:val="18"/>
                <w:szCs w:val="18"/>
              </w:rPr>
              <w:t xml:space="preserve">                -   </w:t>
            </w:r>
          </w:p>
        </w:tc>
        <w:tc>
          <w:tcPr>
            <w:tcW w:w="965" w:type="dxa"/>
            <w:tcBorders>
              <w:top w:val="nil"/>
              <w:left w:val="nil"/>
              <w:bottom w:val="single" w:sz="4" w:space="0" w:color="auto"/>
              <w:right w:val="single" w:sz="4" w:space="0" w:color="auto"/>
            </w:tcBorders>
            <w:shd w:val="clear" w:color="auto" w:fill="auto"/>
            <w:vAlign w:val="center"/>
            <w:hideMark/>
          </w:tcPr>
          <w:p w14:paraId="6F2996BE" w14:textId="77777777" w:rsidR="00B367BC" w:rsidRDefault="00B367BC">
            <w:pPr>
              <w:rPr>
                <w:b/>
                <w:bCs/>
                <w:color w:val="000000"/>
                <w:sz w:val="18"/>
                <w:szCs w:val="18"/>
              </w:rPr>
            </w:pPr>
            <w:r>
              <w:rPr>
                <w:b/>
                <w:bCs/>
                <w:color w:val="000000"/>
                <w:sz w:val="18"/>
                <w:szCs w:val="18"/>
              </w:rPr>
              <w:t xml:space="preserve">                -   </w:t>
            </w:r>
          </w:p>
        </w:tc>
        <w:tc>
          <w:tcPr>
            <w:tcW w:w="1026" w:type="dxa"/>
            <w:tcBorders>
              <w:top w:val="nil"/>
              <w:left w:val="nil"/>
              <w:bottom w:val="single" w:sz="4" w:space="0" w:color="auto"/>
              <w:right w:val="single" w:sz="4" w:space="0" w:color="auto"/>
            </w:tcBorders>
            <w:shd w:val="clear" w:color="auto" w:fill="auto"/>
            <w:vAlign w:val="center"/>
            <w:hideMark/>
          </w:tcPr>
          <w:p w14:paraId="2988F308" w14:textId="77777777" w:rsidR="00B367BC" w:rsidRDefault="00B367BC">
            <w:pPr>
              <w:rPr>
                <w:b/>
                <w:bCs/>
                <w:color w:val="000000"/>
                <w:sz w:val="18"/>
                <w:szCs w:val="18"/>
              </w:rPr>
            </w:pPr>
            <w:r>
              <w:rPr>
                <w:b/>
                <w:bCs/>
                <w:color w:val="000000"/>
                <w:sz w:val="18"/>
                <w:szCs w:val="18"/>
              </w:rPr>
              <w:t xml:space="preserve">      183.000 </w:t>
            </w:r>
          </w:p>
        </w:tc>
        <w:tc>
          <w:tcPr>
            <w:tcW w:w="801" w:type="dxa"/>
            <w:tcBorders>
              <w:top w:val="nil"/>
              <w:left w:val="nil"/>
              <w:bottom w:val="single" w:sz="4" w:space="0" w:color="auto"/>
              <w:right w:val="single" w:sz="4" w:space="0" w:color="auto"/>
            </w:tcBorders>
            <w:shd w:val="clear" w:color="auto" w:fill="auto"/>
            <w:vAlign w:val="center"/>
            <w:hideMark/>
          </w:tcPr>
          <w:p w14:paraId="05E04510" w14:textId="77777777" w:rsidR="00B367BC" w:rsidRDefault="00B367BC">
            <w:pPr>
              <w:rPr>
                <w:b/>
                <w:bCs/>
                <w:color w:val="000000"/>
                <w:sz w:val="18"/>
                <w:szCs w:val="18"/>
              </w:rPr>
            </w:pPr>
            <w:r>
              <w:rPr>
                <w:b/>
                <w:bCs/>
                <w:color w:val="000000"/>
                <w:sz w:val="18"/>
                <w:szCs w:val="18"/>
              </w:rPr>
              <w:t xml:space="preserve">          -   </w:t>
            </w:r>
          </w:p>
        </w:tc>
        <w:tc>
          <w:tcPr>
            <w:tcW w:w="784" w:type="dxa"/>
            <w:tcBorders>
              <w:top w:val="nil"/>
              <w:left w:val="nil"/>
              <w:bottom w:val="single" w:sz="4" w:space="0" w:color="auto"/>
              <w:right w:val="single" w:sz="4" w:space="0" w:color="auto"/>
            </w:tcBorders>
            <w:shd w:val="clear" w:color="auto" w:fill="auto"/>
            <w:vAlign w:val="center"/>
            <w:hideMark/>
          </w:tcPr>
          <w:p w14:paraId="07C63169" w14:textId="77777777" w:rsidR="00B367BC" w:rsidRDefault="00B367BC">
            <w:pPr>
              <w:rPr>
                <w:b/>
                <w:bCs/>
                <w:color w:val="000000"/>
                <w:sz w:val="18"/>
                <w:szCs w:val="18"/>
              </w:rPr>
            </w:pPr>
            <w:r>
              <w:rPr>
                <w:b/>
                <w:bCs/>
                <w:color w:val="000000"/>
                <w:sz w:val="18"/>
                <w:szCs w:val="18"/>
              </w:rPr>
              <w:t xml:space="preserve">           -   </w:t>
            </w:r>
          </w:p>
        </w:tc>
        <w:tc>
          <w:tcPr>
            <w:tcW w:w="1026" w:type="dxa"/>
            <w:tcBorders>
              <w:top w:val="nil"/>
              <w:left w:val="nil"/>
              <w:bottom w:val="single" w:sz="4" w:space="0" w:color="auto"/>
              <w:right w:val="single" w:sz="4" w:space="0" w:color="auto"/>
            </w:tcBorders>
            <w:shd w:val="clear" w:color="auto" w:fill="auto"/>
            <w:vAlign w:val="center"/>
            <w:hideMark/>
          </w:tcPr>
          <w:p w14:paraId="59623E44" w14:textId="77777777" w:rsidR="00B367BC" w:rsidRDefault="00B367BC">
            <w:pPr>
              <w:rPr>
                <w:b/>
                <w:bCs/>
                <w:color w:val="000000"/>
                <w:sz w:val="18"/>
                <w:szCs w:val="18"/>
              </w:rPr>
            </w:pPr>
            <w:r>
              <w:rPr>
                <w:b/>
                <w:bCs/>
                <w:color w:val="000000"/>
                <w:sz w:val="18"/>
                <w:szCs w:val="18"/>
              </w:rPr>
              <w:t xml:space="preserve">                -   </w:t>
            </w:r>
          </w:p>
        </w:tc>
      </w:tr>
      <w:tr w:rsidR="00B367BC" w14:paraId="657A2F51" w14:textId="77777777" w:rsidTr="00B367BC">
        <w:trPr>
          <w:trHeight w:val="6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A65A24F" w14:textId="77777777" w:rsidR="00B367BC" w:rsidRDefault="00B367BC">
            <w:pPr>
              <w:jc w:val="center"/>
              <w:rPr>
                <w:b/>
                <w:bCs/>
                <w:color w:val="000000"/>
                <w:sz w:val="20"/>
                <w:szCs w:val="20"/>
              </w:rPr>
            </w:pPr>
            <w:r>
              <w:rPr>
                <w:b/>
                <w:bCs/>
                <w:color w:val="000000"/>
                <w:sz w:val="20"/>
                <w:szCs w:val="20"/>
              </w:rPr>
              <w:t> </w:t>
            </w:r>
          </w:p>
        </w:tc>
        <w:tc>
          <w:tcPr>
            <w:tcW w:w="3760" w:type="dxa"/>
            <w:tcBorders>
              <w:top w:val="nil"/>
              <w:left w:val="nil"/>
              <w:bottom w:val="single" w:sz="4" w:space="0" w:color="auto"/>
              <w:right w:val="single" w:sz="4" w:space="0" w:color="auto"/>
            </w:tcBorders>
            <w:shd w:val="clear" w:color="auto" w:fill="auto"/>
            <w:vAlign w:val="center"/>
            <w:hideMark/>
          </w:tcPr>
          <w:p w14:paraId="0810872C" w14:textId="77777777" w:rsidR="00B367BC" w:rsidRDefault="00B367BC">
            <w:pPr>
              <w:rPr>
                <w:color w:val="000000"/>
                <w:sz w:val="20"/>
                <w:szCs w:val="20"/>
              </w:rPr>
            </w:pPr>
            <w:r>
              <w:rPr>
                <w:color w:val="000000"/>
                <w:sz w:val="20"/>
                <w:szCs w:val="20"/>
              </w:rPr>
              <w:t>Tiểu dự án 2: Truyền thông về giảm nghèo đa chiều</w:t>
            </w:r>
          </w:p>
        </w:tc>
        <w:tc>
          <w:tcPr>
            <w:tcW w:w="1152" w:type="dxa"/>
            <w:tcBorders>
              <w:top w:val="nil"/>
              <w:left w:val="nil"/>
              <w:bottom w:val="single" w:sz="4" w:space="0" w:color="auto"/>
              <w:right w:val="single" w:sz="4" w:space="0" w:color="auto"/>
            </w:tcBorders>
            <w:shd w:val="clear" w:color="auto" w:fill="auto"/>
            <w:vAlign w:val="center"/>
            <w:hideMark/>
          </w:tcPr>
          <w:p w14:paraId="7D1E479F" w14:textId="77777777" w:rsidR="00B367BC" w:rsidRDefault="00B367BC">
            <w:pPr>
              <w:rPr>
                <w:b/>
                <w:bCs/>
                <w:color w:val="000000"/>
                <w:sz w:val="18"/>
                <w:szCs w:val="18"/>
              </w:rPr>
            </w:pPr>
            <w:r>
              <w:rPr>
                <w:b/>
                <w:bCs/>
                <w:color w:val="000000"/>
                <w:sz w:val="18"/>
                <w:szCs w:val="18"/>
              </w:rPr>
              <w:t xml:space="preserve">          183.000 </w:t>
            </w:r>
          </w:p>
        </w:tc>
        <w:tc>
          <w:tcPr>
            <w:tcW w:w="1021" w:type="dxa"/>
            <w:tcBorders>
              <w:top w:val="nil"/>
              <w:left w:val="nil"/>
              <w:bottom w:val="single" w:sz="4" w:space="0" w:color="auto"/>
              <w:right w:val="single" w:sz="4" w:space="0" w:color="auto"/>
            </w:tcBorders>
            <w:shd w:val="clear" w:color="auto" w:fill="auto"/>
            <w:vAlign w:val="center"/>
            <w:hideMark/>
          </w:tcPr>
          <w:p w14:paraId="0DAE9826" w14:textId="77777777" w:rsidR="00B367BC" w:rsidRDefault="00B367BC">
            <w:pPr>
              <w:rPr>
                <w:color w:val="000000"/>
                <w:sz w:val="18"/>
                <w:szCs w:val="18"/>
              </w:rPr>
            </w:pPr>
            <w:r>
              <w:rPr>
                <w:color w:val="000000"/>
                <w:sz w:val="18"/>
                <w:szCs w:val="18"/>
              </w:rPr>
              <w:t> </w:t>
            </w:r>
          </w:p>
        </w:tc>
        <w:tc>
          <w:tcPr>
            <w:tcW w:w="936" w:type="dxa"/>
            <w:tcBorders>
              <w:top w:val="nil"/>
              <w:left w:val="nil"/>
              <w:bottom w:val="single" w:sz="4" w:space="0" w:color="auto"/>
              <w:right w:val="single" w:sz="4" w:space="0" w:color="auto"/>
            </w:tcBorders>
            <w:shd w:val="clear" w:color="auto" w:fill="auto"/>
            <w:vAlign w:val="center"/>
            <w:hideMark/>
          </w:tcPr>
          <w:p w14:paraId="7E0FA72B" w14:textId="77777777" w:rsidR="00B367BC" w:rsidRDefault="00B367BC">
            <w:pPr>
              <w:rPr>
                <w:color w:val="000000"/>
                <w:sz w:val="18"/>
                <w:szCs w:val="18"/>
              </w:rPr>
            </w:pPr>
            <w:r>
              <w:rPr>
                <w:color w:val="000000"/>
                <w:sz w:val="18"/>
                <w:szCs w:val="18"/>
              </w:rPr>
              <w:t> </w:t>
            </w:r>
          </w:p>
        </w:tc>
        <w:tc>
          <w:tcPr>
            <w:tcW w:w="965" w:type="dxa"/>
            <w:tcBorders>
              <w:top w:val="nil"/>
              <w:left w:val="nil"/>
              <w:bottom w:val="single" w:sz="4" w:space="0" w:color="auto"/>
              <w:right w:val="single" w:sz="4" w:space="0" w:color="auto"/>
            </w:tcBorders>
            <w:shd w:val="clear" w:color="auto" w:fill="auto"/>
            <w:vAlign w:val="center"/>
            <w:hideMark/>
          </w:tcPr>
          <w:p w14:paraId="398D13C2" w14:textId="77777777" w:rsidR="00B367BC" w:rsidRDefault="00B367BC">
            <w:pPr>
              <w:rPr>
                <w:color w:val="000000"/>
                <w:sz w:val="18"/>
                <w:szCs w:val="18"/>
              </w:rPr>
            </w:pPr>
            <w:r>
              <w:rPr>
                <w:color w:val="000000"/>
                <w:sz w:val="18"/>
                <w:szCs w:val="18"/>
              </w:rPr>
              <w:t> </w:t>
            </w:r>
          </w:p>
        </w:tc>
        <w:tc>
          <w:tcPr>
            <w:tcW w:w="1054" w:type="dxa"/>
            <w:tcBorders>
              <w:top w:val="nil"/>
              <w:left w:val="nil"/>
              <w:bottom w:val="single" w:sz="4" w:space="0" w:color="auto"/>
              <w:right w:val="single" w:sz="4" w:space="0" w:color="auto"/>
            </w:tcBorders>
            <w:shd w:val="clear" w:color="auto" w:fill="auto"/>
            <w:vAlign w:val="center"/>
            <w:hideMark/>
          </w:tcPr>
          <w:p w14:paraId="743BCC1F" w14:textId="77777777" w:rsidR="00B367BC" w:rsidRDefault="00B367BC">
            <w:pPr>
              <w:rPr>
                <w:color w:val="000000"/>
                <w:sz w:val="18"/>
                <w:szCs w:val="18"/>
              </w:rPr>
            </w:pPr>
            <w:r>
              <w:rPr>
                <w:color w:val="000000"/>
                <w:sz w:val="18"/>
                <w:szCs w:val="18"/>
              </w:rPr>
              <w:t> </w:t>
            </w:r>
          </w:p>
        </w:tc>
        <w:tc>
          <w:tcPr>
            <w:tcW w:w="989" w:type="dxa"/>
            <w:tcBorders>
              <w:top w:val="nil"/>
              <w:left w:val="nil"/>
              <w:bottom w:val="single" w:sz="4" w:space="0" w:color="auto"/>
              <w:right w:val="single" w:sz="4" w:space="0" w:color="auto"/>
            </w:tcBorders>
            <w:shd w:val="clear" w:color="auto" w:fill="auto"/>
            <w:vAlign w:val="center"/>
            <w:hideMark/>
          </w:tcPr>
          <w:p w14:paraId="3512A884" w14:textId="77777777" w:rsidR="00B367BC" w:rsidRDefault="00B367BC">
            <w:pPr>
              <w:rPr>
                <w:color w:val="000000"/>
                <w:sz w:val="18"/>
                <w:szCs w:val="18"/>
              </w:rPr>
            </w:pPr>
            <w:r>
              <w:rPr>
                <w:color w:val="000000"/>
                <w:sz w:val="18"/>
                <w:szCs w:val="18"/>
              </w:rPr>
              <w:t> </w:t>
            </w:r>
          </w:p>
        </w:tc>
        <w:tc>
          <w:tcPr>
            <w:tcW w:w="965" w:type="dxa"/>
            <w:tcBorders>
              <w:top w:val="nil"/>
              <w:left w:val="nil"/>
              <w:bottom w:val="single" w:sz="4" w:space="0" w:color="auto"/>
              <w:right w:val="single" w:sz="4" w:space="0" w:color="auto"/>
            </w:tcBorders>
            <w:shd w:val="clear" w:color="auto" w:fill="auto"/>
            <w:vAlign w:val="center"/>
            <w:hideMark/>
          </w:tcPr>
          <w:p w14:paraId="27D78F1F" w14:textId="77777777" w:rsidR="00B367BC" w:rsidRDefault="00B367BC">
            <w:pPr>
              <w:rPr>
                <w:color w:val="000000"/>
                <w:sz w:val="18"/>
                <w:szCs w:val="18"/>
              </w:rPr>
            </w:pPr>
            <w:r>
              <w:rPr>
                <w:color w:val="000000"/>
                <w:sz w:val="18"/>
                <w:szCs w:val="18"/>
              </w:rPr>
              <w:t> </w:t>
            </w:r>
          </w:p>
        </w:tc>
        <w:tc>
          <w:tcPr>
            <w:tcW w:w="1026" w:type="dxa"/>
            <w:tcBorders>
              <w:top w:val="nil"/>
              <w:left w:val="nil"/>
              <w:bottom w:val="single" w:sz="4" w:space="0" w:color="auto"/>
              <w:right w:val="single" w:sz="4" w:space="0" w:color="auto"/>
            </w:tcBorders>
            <w:shd w:val="clear" w:color="auto" w:fill="auto"/>
            <w:vAlign w:val="center"/>
            <w:hideMark/>
          </w:tcPr>
          <w:p w14:paraId="139A5076" w14:textId="77777777" w:rsidR="00B367BC" w:rsidRDefault="00B367BC">
            <w:pPr>
              <w:rPr>
                <w:color w:val="000000"/>
                <w:sz w:val="18"/>
                <w:szCs w:val="18"/>
              </w:rPr>
            </w:pPr>
            <w:r>
              <w:rPr>
                <w:color w:val="000000"/>
                <w:sz w:val="18"/>
                <w:szCs w:val="18"/>
              </w:rPr>
              <w:t xml:space="preserve">      183.000 </w:t>
            </w:r>
          </w:p>
        </w:tc>
        <w:tc>
          <w:tcPr>
            <w:tcW w:w="801" w:type="dxa"/>
            <w:tcBorders>
              <w:top w:val="nil"/>
              <w:left w:val="nil"/>
              <w:bottom w:val="single" w:sz="4" w:space="0" w:color="auto"/>
              <w:right w:val="single" w:sz="4" w:space="0" w:color="auto"/>
            </w:tcBorders>
            <w:shd w:val="clear" w:color="auto" w:fill="auto"/>
            <w:vAlign w:val="center"/>
            <w:hideMark/>
          </w:tcPr>
          <w:p w14:paraId="220D7B30" w14:textId="77777777" w:rsidR="00B367BC" w:rsidRDefault="00B367BC">
            <w:pPr>
              <w:rPr>
                <w:color w:val="000000"/>
                <w:sz w:val="18"/>
                <w:szCs w:val="18"/>
              </w:rPr>
            </w:pPr>
            <w:r>
              <w:rPr>
                <w:color w:val="000000"/>
                <w:sz w:val="18"/>
                <w:szCs w:val="18"/>
              </w:rPr>
              <w:t xml:space="preserve">          -   </w:t>
            </w:r>
          </w:p>
        </w:tc>
        <w:tc>
          <w:tcPr>
            <w:tcW w:w="784" w:type="dxa"/>
            <w:tcBorders>
              <w:top w:val="nil"/>
              <w:left w:val="nil"/>
              <w:bottom w:val="single" w:sz="4" w:space="0" w:color="auto"/>
              <w:right w:val="single" w:sz="4" w:space="0" w:color="auto"/>
            </w:tcBorders>
            <w:shd w:val="clear" w:color="auto" w:fill="auto"/>
            <w:vAlign w:val="center"/>
            <w:hideMark/>
          </w:tcPr>
          <w:p w14:paraId="7A3B9C60" w14:textId="77777777" w:rsidR="00B367BC" w:rsidRDefault="00B367BC">
            <w:pPr>
              <w:rPr>
                <w:color w:val="000000"/>
                <w:sz w:val="18"/>
                <w:szCs w:val="18"/>
              </w:rPr>
            </w:pPr>
            <w:r>
              <w:rPr>
                <w:color w:val="000000"/>
                <w:sz w:val="18"/>
                <w:szCs w:val="18"/>
              </w:rPr>
              <w:t xml:space="preserve">           -   </w:t>
            </w:r>
          </w:p>
        </w:tc>
        <w:tc>
          <w:tcPr>
            <w:tcW w:w="1026" w:type="dxa"/>
            <w:tcBorders>
              <w:top w:val="nil"/>
              <w:left w:val="nil"/>
              <w:bottom w:val="single" w:sz="4" w:space="0" w:color="auto"/>
              <w:right w:val="single" w:sz="4" w:space="0" w:color="auto"/>
            </w:tcBorders>
            <w:shd w:val="clear" w:color="auto" w:fill="auto"/>
            <w:vAlign w:val="center"/>
            <w:hideMark/>
          </w:tcPr>
          <w:p w14:paraId="5BEB1B11" w14:textId="77777777" w:rsidR="00B367BC" w:rsidRDefault="00B367BC">
            <w:pPr>
              <w:rPr>
                <w:color w:val="000000"/>
                <w:sz w:val="18"/>
                <w:szCs w:val="18"/>
              </w:rPr>
            </w:pPr>
            <w:r>
              <w:rPr>
                <w:color w:val="000000"/>
                <w:sz w:val="18"/>
                <w:szCs w:val="18"/>
              </w:rPr>
              <w:t xml:space="preserve">                -   </w:t>
            </w:r>
          </w:p>
        </w:tc>
      </w:tr>
      <w:tr w:rsidR="00B367BC" w14:paraId="080771A4" w14:textId="77777777" w:rsidTr="00B367BC">
        <w:trPr>
          <w:trHeight w:val="6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B7635F5" w14:textId="77777777" w:rsidR="00B367BC" w:rsidRDefault="00B367BC">
            <w:pPr>
              <w:jc w:val="center"/>
              <w:rPr>
                <w:b/>
                <w:bCs/>
                <w:color w:val="000000"/>
                <w:sz w:val="20"/>
                <w:szCs w:val="20"/>
              </w:rPr>
            </w:pPr>
            <w:r>
              <w:rPr>
                <w:b/>
                <w:bCs/>
                <w:color w:val="000000"/>
                <w:sz w:val="20"/>
                <w:szCs w:val="20"/>
              </w:rPr>
              <w:t>V</w:t>
            </w:r>
          </w:p>
        </w:tc>
        <w:tc>
          <w:tcPr>
            <w:tcW w:w="3760" w:type="dxa"/>
            <w:tcBorders>
              <w:top w:val="nil"/>
              <w:left w:val="nil"/>
              <w:bottom w:val="single" w:sz="4" w:space="0" w:color="auto"/>
              <w:right w:val="single" w:sz="4" w:space="0" w:color="auto"/>
            </w:tcBorders>
            <w:shd w:val="clear" w:color="auto" w:fill="auto"/>
            <w:vAlign w:val="center"/>
            <w:hideMark/>
          </w:tcPr>
          <w:p w14:paraId="2100B154" w14:textId="77777777" w:rsidR="00B367BC" w:rsidRDefault="00B367BC">
            <w:pPr>
              <w:rPr>
                <w:b/>
                <w:bCs/>
                <w:color w:val="000000"/>
                <w:sz w:val="20"/>
                <w:szCs w:val="20"/>
              </w:rPr>
            </w:pPr>
            <w:r>
              <w:rPr>
                <w:b/>
                <w:bCs/>
                <w:color w:val="000000"/>
                <w:sz w:val="20"/>
                <w:szCs w:val="20"/>
              </w:rPr>
              <w:t>Dự án 7: Nâng cao năng lực, giám sát và đánh giá chương trình</w:t>
            </w:r>
          </w:p>
        </w:tc>
        <w:tc>
          <w:tcPr>
            <w:tcW w:w="1152" w:type="dxa"/>
            <w:tcBorders>
              <w:top w:val="nil"/>
              <w:left w:val="nil"/>
              <w:bottom w:val="single" w:sz="4" w:space="0" w:color="auto"/>
              <w:right w:val="single" w:sz="4" w:space="0" w:color="auto"/>
            </w:tcBorders>
            <w:shd w:val="clear" w:color="auto" w:fill="auto"/>
            <w:vAlign w:val="center"/>
            <w:hideMark/>
          </w:tcPr>
          <w:p w14:paraId="329F9545" w14:textId="77777777" w:rsidR="00B367BC" w:rsidRDefault="00B367BC">
            <w:pPr>
              <w:rPr>
                <w:b/>
                <w:bCs/>
                <w:color w:val="000000"/>
                <w:sz w:val="18"/>
                <w:szCs w:val="18"/>
              </w:rPr>
            </w:pPr>
            <w:r>
              <w:rPr>
                <w:b/>
                <w:bCs/>
                <w:color w:val="000000"/>
                <w:sz w:val="18"/>
                <w:szCs w:val="18"/>
              </w:rPr>
              <w:t xml:space="preserve">       1.671.000 </w:t>
            </w:r>
          </w:p>
        </w:tc>
        <w:tc>
          <w:tcPr>
            <w:tcW w:w="1021" w:type="dxa"/>
            <w:tcBorders>
              <w:top w:val="nil"/>
              <w:left w:val="nil"/>
              <w:bottom w:val="single" w:sz="4" w:space="0" w:color="auto"/>
              <w:right w:val="single" w:sz="4" w:space="0" w:color="auto"/>
            </w:tcBorders>
            <w:shd w:val="clear" w:color="auto" w:fill="auto"/>
            <w:vAlign w:val="center"/>
            <w:hideMark/>
          </w:tcPr>
          <w:p w14:paraId="2F2E42EC" w14:textId="77777777" w:rsidR="00B367BC" w:rsidRDefault="00B367BC">
            <w:pPr>
              <w:rPr>
                <w:b/>
                <w:bCs/>
                <w:color w:val="000000"/>
                <w:sz w:val="18"/>
                <w:szCs w:val="18"/>
              </w:rPr>
            </w:pPr>
            <w:r>
              <w:rPr>
                <w:b/>
                <w:bCs/>
                <w:color w:val="000000"/>
                <w:sz w:val="18"/>
                <w:szCs w:val="18"/>
              </w:rPr>
              <w:t xml:space="preserve">       354.000 </w:t>
            </w:r>
          </w:p>
        </w:tc>
        <w:tc>
          <w:tcPr>
            <w:tcW w:w="936" w:type="dxa"/>
            <w:tcBorders>
              <w:top w:val="nil"/>
              <w:left w:val="nil"/>
              <w:bottom w:val="single" w:sz="4" w:space="0" w:color="auto"/>
              <w:right w:val="single" w:sz="4" w:space="0" w:color="auto"/>
            </w:tcBorders>
            <w:shd w:val="clear" w:color="auto" w:fill="auto"/>
            <w:vAlign w:val="center"/>
            <w:hideMark/>
          </w:tcPr>
          <w:p w14:paraId="1CCA1CD2" w14:textId="77777777" w:rsidR="00B367BC" w:rsidRDefault="00B367BC">
            <w:pPr>
              <w:rPr>
                <w:b/>
                <w:bCs/>
                <w:color w:val="000000"/>
                <w:sz w:val="18"/>
                <w:szCs w:val="18"/>
              </w:rPr>
            </w:pPr>
            <w:r>
              <w:rPr>
                <w:b/>
                <w:bCs/>
                <w:color w:val="000000"/>
                <w:sz w:val="18"/>
                <w:szCs w:val="18"/>
              </w:rPr>
              <w:t xml:space="preserve">    322.000 </w:t>
            </w:r>
          </w:p>
        </w:tc>
        <w:tc>
          <w:tcPr>
            <w:tcW w:w="965" w:type="dxa"/>
            <w:tcBorders>
              <w:top w:val="nil"/>
              <w:left w:val="nil"/>
              <w:bottom w:val="single" w:sz="4" w:space="0" w:color="auto"/>
              <w:right w:val="single" w:sz="4" w:space="0" w:color="auto"/>
            </w:tcBorders>
            <w:shd w:val="clear" w:color="auto" w:fill="auto"/>
            <w:vAlign w:val="center"/>
            <w:hideMark/>
          </w:tcPr>
          <w:p w14:paraId="10C069E7" w14:textId="77777777" w:rsidR="00B367BC" w:rsidRDefault="00B367BC">
            <w:pPr>
              <w:rPr>
                <w:b/>
                <w:bCs/>
                <w:color w:val="000000"/>
                <w:sz w:val="18"/>
                <w:szCs w:val="18"/>
              </w:rPr>
            </w:pPr>
            <w:r>
              <w:rPr>
                <w:b/>
                <w:bCs/>
                <w:color w:val="000000"/>
                <w:sz w:val="18"/>
                <w:szCs w:val="18"/>
              </w:rPr>
              <w:t xml:space="preserve">        32.000 </w:t>
            </w:r>
          </w:p>
        </w:tc>
        <w:tc>
          <w:tcPr>
            <w:tcW w:w="1054" w:type="dxa"/>
            <w:tcBorders>
              <w:top w:val="nil"/>
              <w:left w:val="nil"/>
              <w:bottom w:val="single" w:sz="4" w:space="0" w:color="auto"/>
              <w:right w:val="single" w:sz="4" w:space="0" w:color="auto"/>
            </w:tcBorders>
            <w:shd w:val="clear" w:color="auto" w:fill="auto"/>
            <w:vAlign w:val="center"/>
            <w:hideMark/>
          </w:tcPr>
          <w:p w14:paraId="40AB6C94" w14:textId="77777777" w:rsidR="00B367BC" w:rsidRDefault="00B367BC">
            <w:pPr>
              <w:rPr>
                <w:b/>
                <w:bCs/>
                <w:color w:val="000000"/>
                <w:sz w:val="18"/>
                <w:szCs w:val="18"/>
              </w:rPr>
            </w:pPr>
            <w:r>
              <w:rPr>
                <w:b/>
                <w:bCs/>
                <w:color w:val="000000"/>
                <w:sz w:val="18"/>
                <w:szCs w:val="18"/>
              </w:rPr>
              <w:t xml:space="preserve">       558.000 </w:t>
            </w:r>
          </w:p>
        </w:tc>
        <w:tc>
          <w:tcPr>
            <w:tcW w:w="989" w:type="dxa"/>
            <w:tcBorders>
              <w:top w:val="nil"/>
              <w:left w:val="nil"/>
              <w:bottom w:val="single" w:sz="4" w:space="0" w:color="auto"/>
              <w:right w:val="single" w:sz="4" w:space="0" w:color="auto"/>
            </w:tcBorders>
            <w:shd w:val="clear" w:color="auto" w:fill="auto"/>
            <w:vAlign w:val="center"/>
            <w:hideMark/>
          </w:tcPr>
          <w:p w14:paraId="0B71434F" w14:textId="77777777" w:rsidR="00B367BC" w:rsidRDefault="00B367BC">
            <w:pPr>
              <w:rPr>
                <w:b/>
                <w:bCs/>
                <w:color w:val="000000"/>
                <w:sz w:val="18"/>
                <w:szCs w:val="18"/>
              </w:rPr>
            </w:pPr>
            <w:r>
              <w:rPr>
                <w:b/>
                <w:bCs/>
                <w:color w:val="000000"/>
                <w:sz w:val="18"/>
                <w:szCs w:val="18"/>
              </w:rPr>
              <w:t xml:space="preserve">      150.167 </w:t>
            </w:r>
          </w:p>
        </w:tc>
        <w:tc>
          <w:tcPr>
            <w:tcW w:w="965" w:type="dxa"/>
            <w:tcBorders>
              <w:top w:val="nil"/>
              <w:left w:val="nil"/>
              <w:bottom w:val="single" w:sz="4" w:space="0" w:color="auto"/>
              <w:right w:val="single" w:sz="4" w:space="0" w:color="auto"/>
            </w:tcBorders>
            <w:shd w:val="clear" w:color="auto" w:fill="auto"/>
            <w:vAlign w:val="center"/>
            <w:hideMark/>
          </w:tcPr>
          <w:p w14:paraId="132FE380" w14:textId="77777777" w:rsidR="00B367BC" w:rsidRDefault="00B367BC">
            <w:pPr>
              <w:rPr>
                <w:b/>
                <w:bCs/>
                <w:color w:val="000000"/>
                <w:sz w:val="18"/>
                <w:szCs w:val="18"/>
              </w:rPr>
            </w:pPr>
            <w:r>
              <w:rPr>
                <w:b/>
                <w:bCs/>
                <w:color w:val="000000"/>
                <w:sz w:val="18"/>
                <w:szCs w:val="18"/>
              </w:rPr>
              <w:t xml:space="preserve">        51.000 </w:t>
            </w:r>
          </w:p>
        </w:tc>
        <w:tc>
          <w:tcPr>
            <w:tcW w:w="1026" w:type="dxa"/>
            <w:tcBorders>
              <w:top w:val="nil"/>
              <w:left w:val="nil"/>
              <w:bottom w:val="single" w:sz="4" w:space="0" w:color="auto"/>
              <w:right w:val="single" w:sz="4" w:space="0" w:color="auto"/>
            </w:tcBorders>
            <w:shd w:val="clear" w:color="auto" w:fill="auto"/>
            <w:vAlign w:val="center"/>
            <w:hideMark/>
          </w:tcPr>
          <w:p w14:paraId="2F376903" w14:textId="77777777" w:rsidR="00B367BC" w:rsidRDefault="00B367BC">
            <w:pPr>
              <w:rPr>
                <w:b/>
                <w:bCs/>
                <w:color w:val="000000"/>
                <w:sz w:val="18"/>
                <w:szCs w:val="18"/>
              </w:rPr>
            </w:pPr>
            <w:r>
              <w:rPr>
                <w:b/>
                <w:bCs/>
                <w:color w:val="000000"/>
                <w:sz w:val="18"/>
                <w:szCs w:val="18"/>
              </w:rPr>
              <w:t xml:space="preserve">      759.000 </w:t>
            </w:r>
          </w:p>
        </w:tc>
        <w:tc>
          <w:tcPr>
            <w:tcW w:w="801" w:type="dxa"/>
            <w:tcBorders>
              <w:top w:val="nil"/>
              <w:left w:val="nil"/>
              <w:bottom w:val="single" w:sz="4" w:space="0" w:color="auto"/>
              <w:right w:val="single" w:sz="4" w:space="0" w:color="auto"/>
            </w:tcBorders>
            <w:shd w:val="clear" w:color="auto" w:fill="auto"/>
            <w:vAlign w:val="center"/>
            <w:hideMark/>
          </w:tcPr>
          <w:p w14:paraId="7BC464D0" w14:textId="77777777" w:rsidR="00B367BC" w:rsidRDefault="00B367BC">
            <w:pPr>
              <w:rPr>
                <w:b/>
                <w:bCs/>
                <w:color w:val="000000"/>
                <w:sz w:val="18"/>
                <w:szCs w:val="18"/>
              </w:rPr>
            </w:pPr>
            <w:r>
              <w:rPr>
                <w:b/>
                <w:bCs/>
                <w:color w:val="000000"/>
                <w:sz w:val="18"/>
                <w:szCs w:val="18"/>
              </w:rPr>
              <w:t xml:space="preserve">          -   </w:t>
            </w:r>
          </w:p>
        </w:tc>
        <w:tc>
          <w:tcPr>
            <w:tcW w:w="784" w:type="dxa"/>
            <w:tcBorders>
              <w:top w:val="nil"/>
              <w:left w:val="nil"/>
              <w:bottom w:val="single" w:sz="4" w:space="0" w:color="auto"/>
              <w:right w:val="single" w:sz="4" w:space="0" w:color="auto"/>
            </w:tcBorders>
            <w:shd w:val="clear" w:color="auto" w:fill="auto"/>
            <w:vAlign w:val="center"/>
            <w:hideMark/>
          </w:tcPr>
          <w:p w14:paraId="385C7FC4" w14:textId="77777777" w:rsidR="00B367BC" w:rsidRDefault="00B367BC">
            <w:pPr>
              <w:rPr>
                <w:b/>
                <w:bCs/>
                <w:color w:val="000000"/>
                <w:sz w:val="18"/>
                <w:szCs w:val="18"/>
              </w:rPr>
            </w:pPr>
            <w:r>
              <w:rPr>
                <w:b/>
                <w:bCs/>
                <w:color w:val="000000"/>
                <w:sz w:val="18"/>
                <w:szCs w:val="18"/>
              </w:rPr>
              <w:t xml:space="preserve">           -   </w:t>
            </w:r>
          </w:p>
        </w:tc>
        <w:tc>
          <w:tcPr>
            <w:tcW w:w="1026" w:type="dxa"/>
            <w:tcBorders>
              <w:top w:val="nil"/>
              <w:left w:val="nil"/>
              <w:bottom w:val="single" w:sz="4" w:space="0" w:color="auto"/>
              <w:right w:val="single" w:sz="4" w:space="0" w:color="auto"/>
            </w:tcBorders>
            <w:shd w:val="clear" w:color="auto" w:fill="auto"/>
            <w:vAlign w:val="center"/>
            <w:hideMark/>
          </w:tcPr>
          <w:p w14:paraId="4F9E53F3" w14:textId="77777777" w:rsidR="00B367BC" w:rsidRDefault="00B367BC">
            <w:pPr>
              <w:rPr>
                <w:b/>
                <w:bCs/>
                <w:color w:val="000000"/>
                <w:sz w:val="18"/>
                <w:szCs w:val="18"/>
              </w:rPr>
            </w:pPr>
            <w:r>
              <w:rPr>
                <w:b/>
                <w:bCs/>
                <w:color w:val="000000"/>
                <w:sz w:val="18"/>
                <w:szCs w:val="18"/>
              </w:rPr>
              <w:t xml:space="preserve">      555.167 </w:t>
            </w:r>
          </w:p>
        </w:tc>
      </w:tr>
    </w:tbl>
    <w:p w14:paraId="4F8460B8" w14:textId="77777777" w:rsidR="00B07605" w:rsidRPr="00FD7681" w:rsidRDefault="00B07605" w:rsidP="00372643">
      <w:pPr>
        <w:shd w:val="clear" w:color="auto" w:fill="FFFFFF" w:themeFill="background1"/>
        <w:spacing w:before="60" w:after="60"/>
        <w:rPr>
          <w:sz w:val="28"/>
        </w:rPr>
      </w:pPr>
    </w:p>
    <w:sectPr w:rsidR="00B07605" w:rsidRPr="00FD7681" w:rsidSect="00B367BC">
      <w:pgSz w:w="16840" w:h="11907" w:orient="landscape" w:code="9"/>
      <w:pgMar w:top="1135"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48CA0" w14:textId="77777777" w:rsidR="00A923ED" w:rsidRDefault="00A923ED" w:rsidP="00D942DE">
      <w:r>
        <w:separator/>
      </w:r>
    </w:p>
  </w:endnote>
  <w:endnote w:type="continuationSeparator" w:id="0">
    <w:p w14:paraId="2EE6ED2C" w14:textId="77777777" w:rsidR="00A923ED" w:rsidRDefault="00A923ED" w:rsidP="00D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1E4D" w14:textId="77777777" w:rsidR="00A923ED" w:rsidRDefault="00A923ED" w:rsidP="00D942DE">
      <w:r>
        <w:separator/>
      </w:r>
    </w:p>
  </w:footnote>
  <w:footnote w:type="continuationSeparator" w:id="0">
    <w:p w14:paraId="0CE31069" w14:textId="77777777" w:rsidR="00A923ED" w:rsidRDefault="00A923ED" w:rsidP="00D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3D3F" w14:textId="5FB230F3" w:rsidR="00144195" w:rsidRDefault="00144195">
    <w:pPr>
      <w:pStyle w:val="Header"/>
      <w:jc w:val="center"/>
    </w:pPr>
  </w:p>
  <w:p w14:paraId="6AD58675" w14:textId="77777777" w:rsidR="00144195" w:rsidRDefault="0014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54CE7"/>
    <w:multiLevelType w:val="hybridMultilevel"/>
    <w:tmpl w:val="B01EF798"/>
    <w:lvl w:ilvl="0" w:tplc="B840FEBA">
      <w:start w:val="4"/>
      <w:numFmt w:val="bullet"/>
      <w:lvlText w:val="-"/>
      <w:lvlJc w:val="left"/>
      <w:pPr>
        <w:ind w:left="108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765EF7"/>
    <w:multiLevelType w:val="hybridMultilevel"/>
    <w:tmpl w:val="7DAC9B1C"/>
    <w:lvl w:ilvl="0" w:tplc="08749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DE"/>
    <w:rsid w:val="000066A4"/>
    <w:rsid w:val="00010F08"/>
    <w:rsid w:val="00052442"/>
    <w:rsid w:val="0008410E"/>
    <w:rsid w:val="000841E4"/>
    <w:rsid w:val="000A37C8"/>
    <w:rsid w:val="000B1B14"/>
    <w:rsid w:val="000B2369"/>
    <w:rsid w:val="000B39A6"/>
    <w:rsid w:val="000B3A58"/>
    <w:rsid w:val="000D68CC"/>
    <w:rsid w:val="000E15CF"/>
    <w:rsid w:val="000E5B3E"/>
    <w:rsid w:val="000E68B4"/>
    <w:rsid w:val="00120947"/>
    <w:rsid w:val="00144195"/>
    <w:rsid w:val="001500C0"/>
    <w:rsid w:val="00153C58"/>
    <w:rsid w:val="00193368"/>
    <w:rsid w:val="001966F5"/>
    <w:rsid w:val="0019700E"/>
    <w:rsid w:val="001A0E9D"/>
    <w:rsid w:val="001A3A6A"/>
    <w:rsid w:val="001B1582"/>
    <w:rsid w:val="001D0B50"/>
    <w:rsid w:val="001D3192"/>
    <w:rsid w:val="001D677E"/>
    <w:rsid w:val="001E677B"/>
    <w:rsid w:val="00245389"/>
    <w:rsid w:val="002667CC"/>
    <w:rsid w:val="002843FB"/>
    <w:rsid w:val="00286A32"/>
    <w:rsid w:val="00293814"/>
    <w:rsid w:val="00295020"/>
    <w:rsid w:val="00297C64"/>
    <w:rsid w:val="002A674F"/>
    <w:rsid w:val="00310B9B"/>
    <w:rsid w:val="00330714"/>
    <w:rsid w:val="0033746D"/>
    <w:rsid w:val="003464F8"/>
    <w:rsid w:val="00347A55"/>
    <w:rsid w:val="00347B5D"/>
    <w:rsid w:val="003632A9"/>
    <w:rsid w:val="00372643"/>
    <w:rsid w:val="00392479"/>
    <w:rsid w:val="00392E67"/>
    <w:rsid w:val="003A2E64"/>
    <w:rsid w:val="003B0B34"/>
    <w:rsid w:val="003D7ABF"/>
    <w:rsid w:val="003E634C"/>
    <w:rsid w:val="003F2376"/>
    <w:rsid w:val="003F3B34"/>
    <w:rsid w:val="00405A9A"/>
    <w:rsid w:val="004100CE"/>
    <w:rsid w:val="004346EE"/>
    <w:rsid w:val="0043732D"/>
    <w:rsid w:val="004638F4"/>
    <w:rsid w:val="004675DE"/>
    <w:rsid w:val="00497C79"/>
    <w:rsid w:val="004C776D"/>
    <w:rsid w:val="004D038C"/>
    <w:rsid w:val="004D3B84"/>
    <w:rsid w:val="004D5F3A"/>
    <w:rsid w:val="004E68E1"/>
    <w:rsid w:val="004F2615"/>
    <w:rsid w:val="00504507"/>
    <w:rsid w:val="0051513C"/>
    <w:rsid w:val="0052105D"/>
    <w:rsid w:val="00545273"/>
    <w:rsid w:val="005532BA"/>
    <w:rsid w:val="00555A4C"/>
    <w:rsid w:val="00556F7B"/>
    <w:rsid w:val="005A2DD6"/>
    <w:rsid w:val="005B022B"/>
    <w:rsid w:val="005C4988"/>
    <w:rsid w:val="005E0A19"/>
    <w:rsid w:val="005F70E4"/>
    <w:rsid w:val="00614DDA"/>
    <w:rsid w:val="00627243"/>
    <w:rsid w:val="00634489"/>
    <w:rsid w:val="00661AA1"/>
    <w:rsid w:val="006710C0"/>
    <w:rsid w:val="00674125"/>
    <w:rsid w:val="00684950"/>
    <w:rsid w:val="006C3AFC"/>
    <w:rsid w:val="006E41F7"/>
    <w:rsid w:val="0071122C"/>
    <w:rsid w:val="00715181"/>
    <w:rsid w:val="007356C8"/>
    <w:rsid w:val="00754536"/>
    <w:rsid w:val="00756547"/>
    <w:rsid w:val="007723C6"/>
    <w:rsid w:val="007828BF"/>
    <w:rsid w:val="007A2FA2"/>
    <w:rsid w:val="00801020"/>
    <w:rsid w:val="00821C37"/>
    <w:rsid w:val="008304DE"/>
    <w:rsid w:val="00836CA8"/>
    <w:rsid w:val="00863413"/>
    <w:rsid w:val="008872D3"/>
    <w:rsid w:val="00890816"/>
    <w:rsid w:val="0089372F"/>
    <w:rsid w:val="008D0CB8"/>
    <w:rsid w:val="008D1B04"/>
    <w:rsid w:val="008D2C6D"/>
    <w:rsid w:val="00900FB2"/>
    <w:rsid w:val="00901F0A"/>
    <w:rsid w:val="009048DF"/>
    <w:rsid w:val="00904DBB"/>
    <w:rsid w:val="00911FAF"/>
    <w:rsid w:val="0092224E"/>
    <w:rsid w:val="009340CC"/>
    <w:rsid w:val="00936AF1"/>
    <w:rsid w:val="00972740"/>
    <w:rsid w:val="009B1F44"/>
    <w:rsid w:val="009B7A21"/>
    <w:rsid w:val="009C143E"/>
    <w:rsid w:val="009C6C37"/>
    <w:rsid w:val="009D79EB"/>
    <w:rsid w:val="009E242E"/>
    <w:rsid w:val="009E5CFB"/>
    <w:rsid w:val="009E655A"/>
    <w:rsid w:val="009E7FA2"/>
    <w:rsid w:val="009F3350"/>
    <w:rsid w:val="00A014D3"/>
    <w:rsid w:val="00A23BD1"/>
    <w:rsid w:val="00A27A7D"/>
    <w:rsid w:val="00A27CAA"/>
    <w:rsid w:val="00A5161A"/>
    <w:rsid w:val="00A612CC"/>
    <w:rsid w:val="00A62EDA"/>
    <w:rsid w:val="00A71646"/>
    <w:rsid w:val="00A923ED"/>
    <w:rsid w:val="00AA1DC5"/>
    <w:rsid w:val="00AA40E1"/>
    <w:rsid w:val="00AC2811"/>
    <w:rsid w:val="00B016FE"/>
    <w:rsid w:val="00B04B4B"/>
    <w:rsid w:val="00B07605"/>
    <w:rsid w:val="00B27F17"/>
    <w:rsid w:val="00B367BC"/>
    <w:rsid w:val="00B47F12"/>
    <w:rsid w:val="00B616B2"/>
    <w:rsid w:val="00B6444C"/>
    <w:rsid w:val="00BC2B71"/>
    <w:rsid w:val="00BF7FD8"/>
    <w:rsid w:val="00C03BF6"/>
    <w:rsid w:val="00C0593D"/>
    <w:rsid w:val="00C12907"/>
    <w:rsid w:val="00C33973"/>
    <w:rsid w:val="00C43818"/>
    <w:rsid w:val="00C45703"/>
    <w:rsid w:val="00C535D5"/>
    <w:rsid w:val="00C55408"/>
    <w:rsid w:val="00C629FA"/>
    <w:rsid w:val="00C77F73"/>
    <w:rsid w:val="00C83244"/>
    <w:rsid w:val="00C935D5"/>
    <w:rsid w:val="00C94E79"/>
    <w:rsid w:val="00CC1F2E"/>
    <w:rsid w:val="00CD7341"/>
    <w:rsid w:val="00CF0846"/>
    <w:rsid w:val="00D02086"/>
    <w:rsid w:val="00D10485"/>
    <w:rsid w:val="00D268AE"/>
    <w:rsid w:val="00D33277"/>
    <w:rsid w:val="00D75F99"/>
    <w:rsid w:val="00D861AC"/>
    <w:rsid w:val="00D87718"/>
    <w:rsid w:val="00D942DE"/>
    <w:rsid w:val="00DB0E02"/>
    <w:rsid w:val="00DB2B57"/>
    <w:rsid w:val="00DC1A53"/>
    <w:rsid w:val="00DC2E0C"/>
    <w:rsid w:val="00DC57F5"/>
    <w:rsid w:val="00DD5B4C"/>
    <w:rsid w:val="00DD6299"/>
    <w:rsid w:val="00DE5CE7"/>
    <w:rsid w:val="00DF461B"/>
    <w:rsid w:val="00E17866"/>
    <w:rsid w:val="00E20A44"/>
    <w:rsid w:val="00E34A9E"/>
    <w:rsid w:val="00E4641B"/>
    <w:rsid w:val="00E611D0"/>
    <w:rsid w:val="00E71FF8"/>
    <w:rsid w:val="00E85EE3"/>
    <w:rsid w:val="00EA1B5A"/>
    <w:rsid w:val="00EA239D"/>
    <w:rsid w:val="00EA2FF2"/>
    <w:rsid w:val="00EB41FB"/>
    <w:rsid w:val="00ED0FA4"/>
    <w:rsid w:val="00EF4463"/>
    <w:rsid w:val="00F00D4A"/>
    <w:rsid w:val="00F67A9F"/>
    <w:rsid w:val="00F92636"/>
    <w:rsid w:val="00F93F0A"/>
    <w:rsid w:val="00FA63D6"/>
    <w:rsid w:val="00FA726B"/>
    <w:rsid w:val="00FB6DE3"/>
    <w:rsid w:val="00FD7681"/>
    <w:rsid w:val="00FE6E26"/>
    <w:rsid w:val="00FF12E3"/>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9F1F2"/>
  <w15:docId w15:val="{499FFE7C-E393-4778-A27C-F6CF8530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2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2DE"/>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D942DE"/>
  </w:style>
  <w:style w:type="paragraph" w:styleId="Footer">
    <w:name w:val="footer"/>
    <w:basedOn w:val="Normal"/>
    <w:link w:val="FooterChar"/>
    <w:uiPriority w:val="99"/>
    <w:unhideWhenUsed/>
    <w:rsid w:val="00D942DE"/>
    <w:pPr>
      <w:tabs>
        <w:tab w:val="center" w:pos="4680"/>
        <w:tab w:val="right" w:pos="9360"/>
      </w:tabs>
    </w:pPr>
  </w:style>
  <w:style w:type="character" w:customStyle="1" w:styleId="FooterChar">
    <w:name w:val="Footer Char"/>
    <w:basedOn w:val="DefaultParagraphFont"/>
    <w:link w:val="Footer"/>
    <w:uiPriority w:val="99"/>
    <w:rsid w:val="00D942DE"/>
  </w:style>
  <w:style w:type="paragraph" w:styleId="ListParagraph">
    <w:name w:val="List Paragraph"/>
    <w:basedOn w:val="Normal"/>
    <w:uiPriority w:val="34"/>
    <w:qFormat/>
    <w:rsid w:val="00715181"/>
    <w:pPr>
      <w:ind w:left="720"/>
      <w:contextualSpacing/>
    </w:pPr>
  </w:style>
  <w:style w:type="paragraph" w:styleId="NormalWeb">
    <w:name w:val="Normal (Web)"/>
    <w:basedOn w:val="Normal"/>
    <w:uiPriority w:val="99"/>
    <w:unhideWhenUsed/>
    <w:rsid w:val="00904DBB"/>
    <w:pPr>
      <w:spacing w:before="100" w:beforeAutospacing="1" w:after="100" w:afterAutospacing="1"/>
    </w:pPr>
  </w:style>
  <w:style w:type="table" w:styleId="TableGrid">
    <w:name w:val="Table Grid"/>
    <w:basedOn w:val="TableNormal"/>
    <w:uiPriority w:val="39"/>
    <w:rsid w:val="000B236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01F0A"/>
    <w:rPr>
      <w:rFonts w:ascii="Times New Roman" w:hAnsi="Times New Roman" w:cs="Times New Roman" w:hint="default"/>
      <w:b w:val="0"/>
      <w:bCs w:val="0"/>
      <w:i w:val="0"/>
      <w:iCs w:val="0"/>
      <w:color w:val="000000"/>
      <w:sz w:val="28"/>
      <w:szCs w:val="28"/>
    </w:rPr>
  </w:style>
  <w:style w:type="paragraph" w:customStyle="1" w:styleId="than">
    <w:name w:val="than"/>
    <w:basedOn w:val="Normal"/>
    <w:rsid w:val="005532BA"/>
    <w:pPr>
      <w:spacing w:before="100" w:beforeAutospacing="1" w:after="100" w:afterAutospacing="1"/>
    </w:pPr>
    <w:rPr>
      <w:rFonts w:ascii="Arial" w:hAnsi="Arial" w:cs="Arial"/>
      <w:color w:val="666666"/>
    </w:rPr>
  </w:style>
  <w:style w:type="paragraph" w:styleId="BodyTextIndent">
    <w:name w:val="Body Text Indent"/>
    <w:basedOn w:val="Normal"/>
    <w:link w:val="BodyTextIndentChar"/>
    <w:rsid w:val="00A5161A"/>
    <w:pPr>
      <w:spacing w:after="120"/>
      <w:ind w:left="283"/>
    </w:pPr>
    <w:rPr>
      <w:sz w:val="28"/>
      <w:szCs w:val="28"/>
    </w:rPr>
  </w:style>
  <w:style w:type="character" w:customStyle="1" w:styleId="BodyTextIndentChar">
    <w:name w:val="Body Text Indent Char"/>
    <w:basedOn w:val="DefaultParagraphFont"/>
    <w:link w:val="BodyTextIndent"/>
    <w:rsid w:val="00A5161A"/>
    <w:rPr>
      <w:rFonts w:eastAsia="Times New Roman" w:cs="Times New Roman"/>
      <w:sz w:val="28"/>
      <w:szCs w:val="28"/>
    </w:rPr>
  </w:style>
  <w:style w:type="paragraph" w:styleId="BalloonText">
    <w:name w:val="Balloon Text"/>
    <w:basedOn w:val="Normal"/>
    <w:link w:val="BalloonTextChar"/>
    <w:uiPriority w:val="99"/>
    <w:semiHidden/>
    <w:unhideWhenUsed/>
    <w:rsid w:val="00B64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4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1444">
      <w:bodyDiv w:val="1"/>
      <w:marLeft w:val="0"/>
      <w:marRight w:val="0"/>
      <w:marTop w:val="0"/>
      <w:marBottom w:val="0"/>
      <w:divBdr>
        <w:top w:val="none" w:sz="0" w:space="0" w:color="auto"/>
        <w:left w:val="none" w:sz="0" w:space="0" w:color="auto"/>
        <w:bottom w:val="none" w:sz="0" w:space="0" w:color="auto"/>
        <w:right w:val="none" w:sz="0" w:space="0" w:color="auto"/>
      </w:divBdr>
    </w:div>
    <w:div w:id="402027977">
      <w:bodyDiv w:val="1"/>
      <w:marLeft w:val="0"/>
      <w:marRight w:val="0"/>
      <w:marTop w:val="0"/>
      <w:marBottom w:val="0"/>
      <w:divBdr>
        <w:top w:val="none" w:sz="0" w:space="0" w:color="auto"/>
        <w:left w:val="none" w:sz="0" w:space="0" w:color="auto"/>
        <w:bottom w:val="none" w:sz="0" w:space="0" w:color="auto"/>
        <w:right w:val="none" w:sz="0" w:space="0" w:color="auto"/>
      </w:divBdr>
    </w:div>
    <w:div w:id="496116434">
      <w:bodyDiv w:val="1"/>
      <w:marLeft w:val="0"/>
      <w:marRight w:val="0"/>
      <w:marTop w:val="0"/>
      <w:marBottom w:val="0"/>
      <w:divBdr>
        <w:top w:val="none" w:sz="0" w:space="0" w:color="auto"/>
        <w:left w:val="none" w:sz="0" w:space="0" w:color="auto"/>
        <w:bottom w:val="none" w:sz="0" w:space="0" w:color="auto"/>
        <w:right w:val="none" w:sz="0" w:space="0" w:color="auto"/>
      </w:divBdr>
    </w:div>
    <w:div w:id="1129783280">
      <w:bodyDiv w:val="1"/>
      <w:marLeft w:val="0"/>
      <w:marRight w:val="0"/>
      <w:marTop w:val="0"/>
      <w:marBottom w:val="0"/>
      <w:divBdr>
        <w:top w:val="none" w:sz="0" w:space="0" w:color="auto"/>
        <w:left w:val="none" w:sz="0" w:space="0" w:color="auto"/>
        <w:bottom w:val="none" w:sz="0" w:space="0" w:color="auto"/>
        <w:right w:val="none" w:sz="0" w:space="0" w:color="auto"/>
      </w:divBdr>
    </w:div>
    <w:div w:id="1659730082">
      <w:bodyDiv w:val="1"/>
      <w:marLeft w:val="0"/>
      <w:marRight w:val="0"/>
      <w:marTop w:val="0"/>
      <w:marBottom w:val="0"/>
      <w:divBdr>
        <w:top w:val="none" w:sz="0" w:space="0" w:color="auto"/>
        <w:left w:val="none" w:sz="0" w:space="0" w:color="auto"/>
        <w:bottom w:val="none" w:sz="0" w:space="0" w:color="auto"/>
        <w:right w:val="none" w:sz="0" w:space="0" w:color="auto"/>
      </w:divBdr>
    </w:div>
    <w:div w:id="1763918053">
      <w:bodyDiv w:val="1"/>
      <w:marLeft w:val="0"/>
      <w:marRight w:val="0"/>
      <w:marTop w:val="0"/>
      <w:marBottom w:val="0"/>
      <w:divBdr>
        <w:top w:val="none" w:sz="0" w:space="0" w:color="auto"/>
        <w:left w:val="none" w:sz="0" w:space="0" w:color="auto"/>
        <w:bottom w:val="none" w:sz="0" w:space="0" w:color="auto"/>
        <w:right w:val="none" w:sz="0" w:space="0" w:color="auto"/>
      </w:divBdr>
    </w:div>
    <w:div w:id="1767116152">
      <w:bodyDiv w:val="1"/>
      <w:marLeft w:val="0"/>
      <w:marRight w:val="0"/>
      <w:marTop w:val="0"/>
      <w:marBottom w:val="0"/>
      <w:divBdr>
        <w:top w:val="none" w:sz="0" w:space="0" w:color="auto"/>
        <w:left w:val="none" w:sz="0" w:space="0" w:color="auto"/>
        <w:bottom w:val="none" w:sz="0" w:space="0" w:color="auto"/>
        <w:right w:val="none" w:sz="0" w:space="0" w:color="auto"/>
      </w:divBdr>
    </w:div>
    <w:div w:id="1858880971">
      <w:bodyDiv w:val="1"/>
      <w:marLeft w:val="0"/>
      <w:marRight w:val="0"/>
      <w:marTop w:val="0"/>
      <w:marBottom w:val="0"/>
      <w:divBdr>
        <w:top w:val="none" w:sz="0" w:space="0" w:color="auto"/>
        <w:left w:val="none" w:sz="0" w:space="0" w:color="auto"/>
        <w:bottom w:val="none" w:sz="0" w:space="0" w:color="auto"/>
        <w:right w:val="none" w:sz="0" w:space="0" w:color="auto"/>
      </w:divBdr>
    </w:div>
    <w:div w:id="20936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D417-B98B-4135-BC3B-1589A804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66</cp:revision>
  <cp:lastPrinted>2024-06-05T01:21:00Z</cp:lastPrinted>
  <dcterms:created xsi:type="dcterms:W3CDTF">2024-02-26T03:27:00Z</dcterms:created>
  <dcterms:modified xsi:type="dcterms:W3CDTF">2024-10-07T01:03:00Z</dcterms:modified>
</cp:coreProperties>
</file>