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4A0" w:firstRow="1" w:lastRow="0" w:firstColumn="1" w:lastColumn="0" w:noHBand="0" w:noVBand="1"/>
      </w:tblPr>
      <w:tblGrid>
        <w:gridCol w:w="3119"/>
        <w:gridCol w:w="6095"/>
      </w:tblGrid>
      <w:tr w:rsidR="005F3C38" w:rsidRPr="00C304B7" w:rsidTr="005F3C38">
        <w:trPr>
          <w:trHeight w:val="727"/>
        </w:trPr>
        <w:tc>
          <w:tcPr>
            <w:tcW w:w="3119" w:type="dxa"/>
            <w:shd w:val="clear" w:color="auto" w:fill="auto"/>
          </w:tcPr>
          <w:p w:rsidR="005F3C38" w:rsidRPr="005F3C38" w:rsidRDefault="005F3C38" w:rsidP="00A55814">
            <w:pPr>
              <w:pStyle w:val="Chng"/>
              <w:ind w:firstLine="0"/>
              <w:contextualSpacing/>
              <w:rPr>
                <w:lang w:val="en-US" w:eastAsia="en-US"/>
              </w:rPr>
            </w:pPr>
            <w:r w:rsidRPr="005F3C38">
              <w:rPr>
                <w:lang w:val="en-US" w:eastAsia="en-US"/>
              </w:rPr>
              <w:t>ỦY BAN NHÂN DÂN</w:t>
            </w:r>
          </w:p>
          <w:p w:rsidR="005F3C38" w:rsidRPr="00C304B7" w:rsidRDefault="005F3C38" w:rsidP="00A55814">
            <w:pPr>
              <w:contextualSpacing/>
              <w:jc w:val="center"/>
              <w:rPr>
                <w:rFonts w:asciiTheme="majorHAnsi" w:hAnsiTheme="majorHAnsi" w:cstheme="majorHAnsi"/>
              </w:rPr>
            </w:pPr>
            <w:r w:rsidRPr="005F3C38">
              <w:rPr>
                <w:rFonts w:cs="Times New Roman"/>
                <w:b/>
                <w:noProof/>
                <w:szCs w:val="28"/>
              </w:rPr>
              <mc:AlternateContent>
                <mc:Choice Requires="wps">
                  <w:drawing>
                    <wp:anchor distT="0" distB="0" distL="114300" distR="114300" simplePos="0" relativeHeight="251667456" behindDoc="0" locked="0" layoutInCell="1" allowOverlap="1" wp14:anchorId="462A255C" wp14:editId="59E80D37">
                      <wp:simplePos x="0" y="0"/>
                      <wp:positionH relativeFrom="column">
                        <wp:posOffset>712487</wp:posOffset>
                      </wp:positionH>
                      <wp:positionV relativeFrom="paragraph">
                        <wp:posOffset>195580</wp:posOffset>
                      </wp:positionV>
                      <wp:extent cx="442526"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442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A284724"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1pt,15.4pt" to="9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" strokecolor="#4579b8 [3044]"/>
                  </w:pict>
                </mc:Fallback>
              </mc:AlternateContent>
            </w:r>
            <w:r w:rsidRPr="005F3C38">
              <w:rPr>
                <w:rFonts w:cs="Times New Roman"/>
                <w:b/>
                <w:szCs w:val="28"/>
              </w:rPr>
              <w:t>TỈNH ĐẮK NÔNG</w:t>
            </w:r>
          </w:p>
        </w:tc>
        <w:tc>
          <w:tcPr>
            <w:tcW w:w="6095" w:type="dxa"/>
            <w:shd w:val="clear" w:color="auto" w:fill="auto"/>
          </w:tcPr>
          <w:p w:rsidR="005F3C38" w:rsidRPr="005F3C38" w:rsidRDefault="005F3C38" w:rsidP="00A55814">
            <w:pPr>
              <w:contextualSpacing/>
              <w:jc w:val="center"/>
              <w:rPr>
                <w:rFonts w:cs="Times New Roman"/>
                <w:b/>
                <w:szCs w:val="28"/>
              </w:rPr>
            </w:pPr>
            <w:r w:rsidRPr="005F3C38">
              <w:rPr>
                <w:rFonts w:cs="Times New Roman"/>
                <w:b/>
                <w:szCs w:val="28"/>
              </w:rPr>
              <w:t>CỘNG HÒA XÃ HỘI CHỦ NGHĨA VIỆT NAM</w:t>
            </w:r>
          </w:p>
          <w:p w:rsidR="005F3C38" w:rsidRPr="00C304B7" w:rsidRDefault="005F3C38" w:rsidP="00A55814">
            <w:pPr>
              <w:contextualSpacing/>
              <w:jc w:val="center"/>
              <w:rPr>
                <w:rFonts w:asciiTheme="majorHAnsi" w:hAnsiTheme="majorHAnsi" w:cstheme="majorHAnsi"/>
                <w:i/>
              </w:rPr>
            </w:pPr>
            <w:r w:rsidRPr="005F3C38">
              <w:rPr>
                <w:rFonts w:cs="Times New Roman"/>
                <w:b/>
                <w:noProof/>
                <w:szCs w:val="28"/>
              </w:rPr>
              <mc:AlternateContent>
                <mc:Choice Requires="wps">
                  <w:drawing>
                    <wp:anchor distT="0" distB="0" distL="114300" distR="114300" simplePos="0" relativeHeight="251666432" behindDoc="0" locked="0" layoutInCell="1" allowOverlap="1" wp14:anchorId="2EB6AE60" wp14:editId="314C5A24">
                      <wp:simplePos x="0" y="0"/>
                      <wp:positionH relativeFrom="column">
                        <wp:posOffset>744203</wp:posOffset>
                      </wp:positionH>
                      <wp:positionV relativeFrom="paragraph">
                        <wp:posOffset>198755</wp:posOffset>
                      </wp:positionV>
                      <wp:extent cx="2219325" cy="0"/>
                      <wp:effectExtent l="0" t="0" r="9525" b="19050"/>
                      <wp:wrapNone/>
                      <wp:docPr id="6"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D2B0BC4" id="_x0000_t32" coordsize="21600,21600" o:spt="32" o:oned="t" path="m,l21600,21600e" filled="f">
                      <v:path arrowok="t" fillok="f" o:connecttype="none"/>
                      <o:lock v:ext="edit" shapetype="t"/>
                    </v:shapetype>
                    <v:shape id=" 23" o:spid="_x0000_s1026" type="#_x0000_t32" style="position:absolute;margin-left:58.6pt;margin-top:15.65pt;width:17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">
                      <o:lock v:ext="edit" shapetype="f"/>
                    </v:shape>
                  </w:pict>
                </mc:Fallback>
              </mc:AlternateContent>
            </w:r>
            <w:r w:rsidRPr="005F3C38">
              <w:rPr>
                <w:rFonts w:cs="Times New Roman"/>
                <w:b/>
                <w:szCs w:val="28"/>
              </w:rPr>
              <w:t>Độc lập - Tự do - Hạnh phúc</w:t>
            </w:r>
            <w:r>
              <w:rPr>
                <w:rFonts w:asciiTheme="majorHAnsi" w:hAnsiTheme="majorHAnsi" w:cstheme="majorHAnsi"/>
                <w:i/>
              </w:rPr>
              <w:t xml:space="preserve">      </w:t>
            </w:r>
          </w:p>
        </w:tc>
      </w:tr>
      <w:tr w:rsidR="005F3C38" w:rsidRPr="00C304B7" w:rsidTr="005F3C38">
        <w:trPr>
          <w:trHeight w:val="297"/>
        </w:trPr>
        <w:tc>
          <w:tcPr>
            <w:tcW w:w="3119" w:type="dxa"/>
            <w:shd w:val="clear" w:color="auto" w:fill="auto"/>
          </w:tcPr>
          <w:p w:rsidR="005F3C38" w:rsidRPr="005F3C38" w:rsidRDefault="005F3C38" w:rsidP="00A55814">
            <w:pPr>
              <w:pStyle w:val="Chng"/>
              <w:spacing w:before="60"/>
              <w:ind w:firstLine="0"/>
              <w:contextualSpacing/>
              <w:rPr>
                <w:b w:val="0"/>
                <w:sz w:val="26"/>
                <w:lang w:val="en-US" w:eastAsia="en-US"/>
              </w:rPr>
            </w:pPr>
            <w:r w:rsidRPr="005F3C38">
              <w:rPr>
                <w:b w:val="0"/>
              </w:rPr>
              <w:t xml:space="preserve">Số:     </w:t>
            </w:r>
            <w:r>
              <w:rPr>
                <w:b w:val="0"/>
                <w:lang w:val="en-US"/>
              </w:rPr>
              <w:t xml:space="preserve">  </w:t>
            </w:r>
            <w:r w:rsidRPr="005F3C38">
              <w:rPr>
                <w:b w:val="0"/>
              </w:rPr>
              <w:t xml:space="preserve">    /KH-UBND</w:t>
            </w:r>
          </w:p>
        </w:tc>
        <w:tc>
          <w:tcPr>
            <w:tcW w:w="6095" w:type="dxa"/>
            <w:shd w:val="clear" w:color="auto" w:fill="auto"/>
          </w:tcPr>
          <w:p w:rsidR="005F3C38" w:rsidRPr="005F3C38" w:rsidRDefault="005F3C38" w:rsidP="007A65F4">
            <w:pPr>
              <w:spacing w:before="60"/>
              <w:contextualSpacing/>
              <w:jc w:val="center"/>
              <w:rPr>
                <w:rFonts w:cs="Times New Roman"/>
                <w:b/>
                <w:sz w:val="26"/>
                <w:szCs w:val="26"/>
              </w:rPr>
            </w:pPr>
            <w:r w:rsidRPr="005F3C38">
              <w:rPr>
                <w:rFonts w:cs="Times New Roman"/>
                <w:i/>
              </w:rPr>
              <w:t xml:space="preserve">Đắk Nông, ngày       tháng </w:t>
            </w:r>
            <w:r w:rsidR="007A65F4">
              <w:rPr>
                <w:rFonts w:cs="Times New Roman"/>
                <w:i/>
              </w:rPr>
              <w:t>3</w:t>
            </w:r>
            <w:r w:rsidR="00DA5645">
              <w:rPr>
                <w:rFonts w:cs="Times New Roman"/>
                <w:i/>
              </w:rPr>
              <w:t xml:space="preserve"> </w:t>
            </w:r>
            <w:r w:rsidRPr="005F3C38">
              <w:rPr>
                <w:rFonts w:cs="Times New Roman"/>
                <w:i/>
              </w:rPr>
              <w:t xml:space="preserve"> năm 202</w:t>
            </w:r>
            <w:r w:rsidR="00DA5645">
              <w:rPr>
                <w:rFonts w:cs="Times New Roman"/>
                <w:i/>
              </w:rPr>
              <w:t>5</w:t>
            </w:r>
          </w:p>
        </w:tc>
      </w:tr>
    </w:tbl>
    <w:p w:rsidR="004B0F4F" w:rsidRDefault="004B0F4F" w:rsidP="0051082E">
      <w:pPr>
        <w:spacing w:after="0" w:line="240" w:lineRule="auto"/>
        <w:rPr>
          <w:b/>
          <w:szCs w:val="28"/>
        </w:rPr>
      </w:pPr>
    </w:p>
    <w:p w:rsidR="005F3C38" w:rsidRDefault="005F3C38" w:rsidP="00CB31FB">
      <w:pPr>
        <w:spacing w:after="0" w:line="240" w:lineRule="auto"/>
        <w:jc w:val="center"/>
        <w:rPr>
          <w:b/>
          <w:szCs w:val="28"/>
        </w:rPr>
      </w:pPr>
    </w:p>
    <w:p w:rsidR="00265C6D" w:rsidRDefault="00265C6D" w:rsidP="00265C6D">
      <w:pPr>
        <w:spacing w:after="0" w:line="240" w:lineRule="auto"/>
        <w:jc w:val="center"/>
        <w:rPr>
          <w:b/>
          <w:szCs w:val="28"/>
        </w:rPr>
      </w:pPr>
      <w:r w:rsidRPr="00FF1D2F">
        <w:rPr>
          <w:b/>
          <w:szCs w:val="28"/>
        </w:rPr>
        <w:t>KẾ HOẠCH</w:t>
      </w:r>
    </w:p>
    <w:p w:rsidR="00265C6D" w:rsidRDefault="00265C6D" w:rsidP="00265C6D">
      <w:pPr>
        <w:spacing w:after="0" w:line="240" w:lineRule="auto"/>
        <w:jc w:val="center"/>
        <w:rPr>
          <w:b/>
          <w:szCs w:val="28"/>
        </w:rPr>
      </w:pPr>
      <w:r w:rsidRPr="00FF1D2F">
        <w:rPr>
          <w:b/>
          <w:szCs w:val="28"/>
        </w:rPr>
        <w:t>T</w:t>
      </w:r>
      <w:r>
        <w:rPr>
          <w:b/>
          <w:szCs w:val="28"/>
        </w:rPr>
        <w:t>hực hiện chính sách thu hút</w:t>
      </w:r>
      <w:r w:rsidRPr="00FF1D2F">
        <w:rPr>
          <w:b/>
          <w:szCs w:val="28"/>
        </w:rPr>
        <w:t xml:space="preserve"> </w:t>
      </w:r>
      <w:r>
        <w:rPr>
          <w:b/>
          <w:szCs w:val="28"/>
        </w:rPr>
        <w:t xml:space="preserve">năm 2025 trên địa bàn tỉnh theo </w:t>
      </w:r>
    </w:p>
    <w:p w:rsidR="00265C6D" w:rsidRPr="00FF1D2F" w:rsidRDefault="00265C6D" w:rsidP="00265C6D">
      <w:pPr>
        <w:spacing w:after="0" w:line="240" w:lineRule="auto"/>
        <w:jc w:val="center"/>
        <w:rPr>
          <w:b/>
          <w:szCs w:val="28"/>
        </w:rPr>
      </w:pPr>
      <w:r>
        <w:rPr>
          <w:b/>
          <w:szCs w:val="28"/>
        </w:rPr>
        <w:t>Nghị quyết số 08/2024/NQ-HĐND ngày 24/7/2024 của HĐND tỉnh</w:t>
      </w:r>
    </w:p>
    <w:p w:rsidR="00ED1E4D" w:rsidRPr="00FF1D2F" w:rsidRDefault="004F4F83" w:rsidP="00A54D84">
      <w:pPr>
        <w:spacing w:before="120" w:after="120" w:line="240" w:lineRule="auto"/>
        <w:ind w:firstLine="567"/>
        <w:jc w:val="both"/>
        <w:rPr>
          <w:rFonts w:cs="Times New Roman"/>
          <w:b/>
          <w:szCs w:val="28"/>
        </w:rPr>
      </w:pPr>
      <w:r w:rsidRPr="00FF1D2F">
        <w:rPr>
          <w:rFonts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1826912</wp:posOffset>
                </wp:positionH>
                <wp:positionV relativeFrom="paragraph">
                  <wp:posOffset>23495</wp:posOffset>
                </wp:positionV>
                <wp:extent cx="21500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5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A3F5FE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85pt,1.85pt" to="31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" strokecolor="black [3213]"/>
            </w:pict>
          </mc:Fallback>
        </mc:AlternateContent>
      </w:r>
    </w:p>
    <w:p w:rsidR="00EC4152" w:rsidRPr="00EC4152" w:rsidRDefault="00EC4152" w:rsidP="00265C6D">
      <w:pPr>
        <w:spacing w:before="120" w:after="120" w:line="240" w:lineRule="auto"/>
        <w:ind w:firstLine="567"/>
        <w:jc w:val="both"/>
        <w:rPr>
          <w:rFonts w:cs="Times New Roman"/>
          <w:szCs w:val="28"/>
        </w:rPr>
      </w:pPr>
      <w:r w:rsidRPr="00EC4152">
        <w:rPr>
          <w:rFonts w:cs="Times New Roman"/>
          <w:szCs w:val="28"/>
        </w:rPr>
        <w:t xml:space="preserve">Căn cứ Nghị quyết số 08/2024/NQ-HĐND ngày 24/7/2024 của Hội đồng nhân dân tỉnh Đắk Nông </w:t>
      </w:r>
      <w:r>
        <w:rPr>
          <w:rFonts w:cs="Times New Roman"/>
          <w:szCs w:val="28"/>
        </w:rPr>
        <w:t>quy định chính sách thu hút, đãi ngộ và đào tạo phát triển nguồn nhân lực y tế trên địa bàn tỉnh Đắk Nông (</w:t>
      </w:r>
      <w:r w:rsidR="000E774B">
        <w:rPr>
          <w:rFonts w:cs="Times New Roman"/>
          <w:szCs w:val="28"/>
        </w:rPr>
        <w:t>sau đây viết tắt là Nghị quyết số 08/2024/NQ-HĐND</w:t>
      </w:r>
      <w:r>
        <w:rPr>
          <w:rFonts w:cs="Times New Roman"/>
          <w:szCs w:val="28"/>
        </w:rPr>
        <w:t>); Ủy ban nhân dân tỉnh Đắk Nông xây dựng kế hoạch thu hút bác sĩ, bác sĩ sau đại học về công tác tại các cơ sở y tế công lập ngành Y tế Đắk Nông năm 202</w:t>
      </w:r>
      <w:r w:rsidR="00DA5645">
        <w:rPr>
          <w:rFonts w:cs="Times New Roman"/>
          <w:szCs w:val="28"/>
        </w:rPr>
        <w:t>5</w:t>
      </w:r>
      <w:r>
        <w:rPr>
          <w:rFonts w:cs="Times New Roman"/>
          <w:szCs w:val="28"/>
        </w:rPr>
        <w:t>, cụ thể như sau:</w:t>
      </w:r>
    </w:p>
    <w:p w:rsidR="009E5E14" w:rsidRPr="005F3C38" w:rsidRDefault="005E2FEB" w:rsidP="00265C6D">
      <w:pPr>
        <w:spacing w:before="120" w:after="120" w:line="240" w:lineRule="auto"/>
        <w:ind w:firstLine="567"/>
        <w:jc w:val="both"/>
        <w:rPr>
          <w:rFonts w:cs="Times New Roman"/>
          <w:b/>
          <w:szCs w:val="28"/>
        </w:rPr>
      </w:pPr>
      <w:r w:rsidRPr="005F3C38">
        <w:rPr>
          <w:rFonts w:cs="Times New Roman"/>
          <w:b/>
          <w:szCs w:val="28"/>
        </w:rPr>
        <w:t>I</w:t>
      </w:r>
      <w:r w:rsidR="009E5E14" w:rsidRPr="005F3C38">
        <w:rPr>
          <w:rFonts w:cs="Times New Roman"/>
          <w:b/>
          <w:szCs w:val="28"/>
        </w:rPr>
        <w:t xml:space="preserve">. </w:t>
      </w:r>
      <w:r w:rsidR="005F3C38" w:rsidRPr="005F3C38">
        <w:rPr>
          <w:rFonts w:cs="Times New Roman"/>
          <w:b/>
          <w:szCs w:val="28"/>
        </w:rPr>
        <w:t>MỤC ĐÍCH, YÊU CẦU</w:t>
      </w:r>
    </w:p>
    <w:p w:rsidR="009E5E14" w:rsidRPr="005F3C38" w:rsidRDefault="009E5E14" w:rsidP="00265C6D">
      <w:pPr>
        <w:tabs>
          <w:tab w:val="left" w:pos="2867"/>
        </w:tabs>
        <w:spacing w:before="120" w:after="120" w:line="240" w:lineRule="auto"/>
        <w:ind w:firstLine="567"/>
        <w:jc w:val="both"/>
        <w:rPr>
          <w:rFonts w:cs="Times New Roman"/>
          <w:b/>
          <w:szCs w:val="28"/>
        </w:rPr>
      </w:pPr>
      <w:r w:rsidRPr="005F3C38">
        <w:rPr>
          <w:rFonts w:cs="Times New Roman"/>
          <w:b/>
          <w:szCs w:val="28"/>
        </w:rPr>
        <w:t>1. Mục đích</w:t>
      </w:r>
      <w:r w:rsidR="005E2FEB" w:rsidRPr="005F3C38">
        <w:rPr>
          <w:rFonts w:cs="Times New Roman"/>
          <w:b/>
          <w:szCs w:val="28"/>
        </w:rPr>
        <w:tab/>
      </w:r>
    </w:p>
    <w:p w:rsidR="00265C6D" w:rsidRPr="005F3C38" w:rsidRDefault="00265C6D" w:rsidP="00265C6D">
      <w:pPr>
        <w:spacing w:before="80" w:after="80" w:line="240" w:lineRule="auto"/>
        <w:ind w:firstLine="567"/>
        <w:jc w:val="both"/>
        <w:rPr>
          <w:rFonts w:cs="Times New Roman"/>
          <w:szCs w:val="28"/>
        </w:rPr>
      </w:pPr>
      <w:r w:rsidRPr="005F3C38">
        <w:rPr>
          <w:rFonts w:cs="Times New Roman"/>
          <w:szCs w:val="28"/>
        </w:rPr>
        <w:t xml:space="preserve">Thu hút bác sĩ, bác sĩ sau đại học về công tác tại các cở sở y tế công lập trên địa bàn tỉnh Đắk Nông nhằm bổ sung nguồn cán bộ y tế có trình độ chất lượng cao phục vụ tốt công tác dự phòng, phòng chống dịch bệnh; khám, chữa bệnh của tỉnh, hướng đến mở rộng, phát triển dịch vụ y tế, đáp ứng yêu cầu bảo vệ, chăm sóc </w:t>
      </w:r>
      <w:r>
        <w:rPr>
          <w:rFonts w:cs="Times New Roman"/>
          <w:szCs w:val="28"/>
        </w:rPr>
        <w:t xml:space="preserve">và nâng cao </w:t>
      </w:r>
      <w:r w:rsidRPr="005F3C38">
        <w:rPr>
          <w:rFonts w:cs="Times New Roman"/>
          <w:szCs w:val="28"/>
        </w:rPr>
        <w:t>sức khỏe Nhân dân trong tình hình mới.</w:t>
      </w:r>
    </w:p>
    <w:p w:rsidR="0031183D" w:rsidRPr="005F3C38" w:rsidRDefault="009F176B" w:rsidP="00265C6D">
      <w:pPr>
        <w:spacing w:before="120" w:after="120" w:line="240" w:lineRule="auto"/>
        <w:ind w:firstLine="567"/>
        <w:jc w:val="both"/>
        <w:rPr>
          <w:rFonts w:cs="Times New Roman"/>
          <w:b/>
          <w:szCs w:val="28"/>
        </w:rPr>
      </w:pPr>
      <w:r w:rsidRPr="005F3C38">
        <w:rPr>
          <w:rFonts w:cs="Times New Roman"/>
          <w:b/>
          <w:szCs w:val="28"/>
        </w:rPr>
        <w:t>2. Yêu cầu</w:t>
      </w:r>
    </w:p>
    <w:p w:rsidR="00265C6D" w:rsidRPr="005F3C38" w:rsidRDefault="00265C6D" w:rsidP="00265C6D">
      <w:pPr>
        <w:spacing w:before="80" w:after="80" w:line="240" w:lineRule="auto"/>
        <w:ind w:firstLine="567"/>
        <w:jc w:val="both"/>
        <w:rPr>
          <w:rFonts w:cs="Times New Roman"/>
          <w:b/>
          <w:szCs w:val="28"/>
        </w:rPr>
      </w:pPr>
      <w:r w:rsidRPr="005F3C38">
        <w:rPr>
          <w:rFonts w:cs="Times New Roman"/>
          <w:szCs w:val="28"/>
        </w:rPr>
        <w:t>Đảm bảo thu hút được nguồn cán bộ chất lượng cao, thực hiện các quy trình, điều kiện, thủ tục tuyển dụng bác sĩ, tiếp</w:t>
      </w:r>
      <w:bookmarkStart w:id="0" w:name="_GoBack"/>
      <w:bookmarkEnd w:id="0"/>
      <w:r w:rsidRPr="005F3C38">
        <w:rPr>
          <w:rFonts w:cs="Times New Roman"/>
          <w:szCs w:val="28"/>
        </w:rPr>
        <w:t xml:space="preserve"> nhận làm viên chức thực hiện theo </w:t>
      </w:r>
      <w:r w:rsidRPr="005F3C38">
        <w:rPr>
          <w:rFonts w:cs="Times New Roman"/>
          <w:bCs/>
          <w:color w:val="000000"/>
          <w:szCs w:val="28"/>
        </w:rPr>
        <w:t xml:space="preserve">Luật Viên chức </w:t>
      </w:r>
      <w:r w:rsidRPr="005F3C38">
        <w:rPr>
          <w:rFonts w:cs="Times New Roman"/>
          <w:color w:val="000000"/>
          <w:szCs w:val="28"/>
        </w:rPr>
        <w:t>ngày 15</w:t>
      </w:r>
      <w:r>
        <w:rPr>
          <w:rFonts w:cs="Times New Roman"/>
          <w:color w:val="000000"/>
          <w:szCs w:val="28"/>
        </w:rPr>
        <w:t>/</w:t>
      </w:r>
      <w:r w:rsidRPr="005F3C38">
        <w:rPr>
          <w:rFonts w:cs="Times New Roman"/>
          <w:color w:val="000000"/>
          <w:szCs w:val="28"/>
        </w:rPr>
        <w:t>11</w:t>
      </w:r>
      <w:r>
        <w:rPr>
          <w:rFonts w:cs="Times New Roman"/>
          <w:color w:val="000000"/>
          <w:szCs w:val="28"/>
        </w:rPr>
        <w:t>/</w:t>
      </w:r>
      <w:r w:rsidRPr="005F3C38">
        <w:rPr>
          <w:rFonts w:cs="Times New Roman"/>
          <w:color w:val="000000"/>
          <w:szCs w:val="28"/>
        </w:rPr>
        <w:t>2010 và Luật sửa đổi, bổ sung một số điều của Luật Cán bộ, công chức và Luật Viên chức ngày 25</w:t>
      </w:r>
      <w:r>
        <w:rPr>
          <w:rFonts w:cs="Times New Roman"/>
          <w:color w:val="000000"/>
          <w:szCs w:val="28"/>
        </w:rPr>
        <w:t>/</w:t>
      </w:r>
      <w:r w:rsidRPr="005F3C38">
        <w:rPr>
          <w:rFonts w:cs="Times New Roman"/>
          <w:color w:val="000000"/>
          <w:szCs w:val="28"/>
        </w:rPr>
        <w:t>11</w:t>
      </w:r>
      <w:r>
        <w:rPr>
          <w:rFonts w:cs="Times New Roman"/>
          <w:color w:val="000000"/>
          <w:szCs w:val="28"/>
        </w:rPr>
        <w:t>/</w:t>
      </w:r>
      <w:r w:rsidRPr="005F3C38">
        <w:rPr>
          <w:rFonts w:cs="Times New Roman"/>
          <w:color w:val="000000"/>
          <w:szCs w:val="28"/>
        </w:rPr>
        <w:t xml:space="preserve">2019; Nghị định </w:t>
      </w:r>
      <w:r>
        <w:rPr>
          <w:rFonts w:cs="Times New Roman"/>
          <w:color w:val="000000"/>
          <w:szCs w:val="28"/>
        </w:rPr>
        <w:t xml:space="preserve">số </w:t>
      </w:r>
      <w:r w:rsidRPr="005F3C38">
        <w:rPr>
          <w:rFonts w:cs="Times New Roman"/>
          <w:color w:val="000000"/>
          <w:szCs w:val="28"/>
        </w:rPr>
        <w:t>115/2020/NĐ-CP ngày 25</w:t>
      </w:r>
      <w:r>
        <w:rPr>
          <w:rFonts w:cs="Times New Roman"/>
          <w:color w:val="000000"/>
          <w:szCs w:val="28"/>
        </w:rPr>
        <w:t>/</w:t>
      </w:r>
      <w:r w:rsidRPr="005F3C38">
        <w:rPr>
          <w:rFonts w:cs="Times New Roman"/>
          <w:color w:val="000000"/>
          <w:szCs w:val="28"/>
        </w:rPr>
        <w:t>9</w:t>
      </w:r>
      <w:r>
        <w:rPr>
          <w:rFonts w:cs="Times New Roman"/>
          <w:color w:val="000000"/>
          <w:szCs w:val="28"/>
        </w:rPr>
        <w:t>/</w:t>
      </w:r>
      <w:r w:rsidRPr="005F3C38">
        <w:rPr>
          <w:rFonts w:cs="Times New Roman"/>
          <w:color w:val="000000"/>
          <w:szCs w:val="28"/>
        </w:rPr>
        <w:t xml:space="preserve">2020 của Chính phủ quy định về tuyển dụng, sử dụng và quản lý viên chức; </w:t>
      </w:r>
      <w:r w:rsidRPr="005F3C38">
        <w:rPr>
          <w:rFonts w:cs="Times New Roman"/>
          <w:color w:val="000000"/>
          <w:spacing w:val="-4"/>
          <w:szCs w:val="28"/>
        </w:rPr>
        <w:t>Nghị định số 85/2023/NĐ-CP ngày 07</w:t>
      </w:r>
      <w:r>
        <w:rPr>
          <w:rFonts w:cs="Times New Roman"/>
          <w:color w:val="000000"/>
          <w:spacing w:val="-4"/>
          <w:szCs w:val="28"/>
        </w:rPr>
        <w:t>/</w:t>
      </w:r>
      <w:r w:rsidRPr="005F3C38">
        <w:rPr>
          <w:rFonts w:cs="Times New Roman"/>
          <w:color w:val="000000"/>
          <w:spacing w:val="-4"/>
          <w:szCs w:val="28"/>
        </w:rPr>
        <w:t>12</w:t>
      </w:r>
      <w:r>
        <w:rPr>
          <w:rFonts w:cs="Times New Roman"/>
          <w:color w:val="000000"/>
          <w:spacing w:val="-4"/>
          <w:szCs w:val="28"/>
        </w:rPr>
        <w:t>/</w:t>
      </w:r>
      <w:r w:rsidRPr="005F3C38">
        <w:rPr>
          <w:rFonts w:cs="Times New Roman"/>
          <w:color w:val="000000"/>
          <w:spacing w:val="-4"/>
          <w:szCs w:val="28"/>
        </w:rPr>
        <w:t>2023 của Chính phủ sửa đổi bổ sung một số điều của Nghị định số 115/2020/NĐ-CP ngày 25</w:t>
      </w:r>
      <w:r>
        <w:rPr>
          <w:rFonts w:cs="Times New Roman"/>
          <w:color w:val="000000"/>
          <w:spacing w:val="-4"/>
          <w:szCs w:val="28"/>
        </w:rPr>
        <w:t>/</w:t>
      </w:r>
      <w:r w:rsidRPr="005F3C38">
        <w:rPr>
          <w:rFonts w:cs="Times New Roman"/>
          <w:color w:val="000000"/>
          <w:spacing w:val="-4"/>
          <w:szCs w:val="28"/>
        </w:rPr>
        <w:t>9</w:t>
      </w:r>
      <w:r>
        <w:rPr>
          <w:rFonts w:cs="Times New Roman"/>
          <w:color w:val="000000"/>
          <w:spacing w:val="-4"/>
          <w:szCs w:val="28"/>
        </w:rPr>
        <w:t>/</w:t>
      </w:r>
      <w:r w:rsidRPr="005F3C38">
        <w:rPr>
          <w:rFonts w:cs="Times New Roman"/>
          <w:color w:val="000000"/>
          <w:spacing w:val="-4"/>
          <w:szCs w:val="28"/>
        </w:rPr>
        <w:t>2020 về tuyển dụng, sử dụng và quản lý viên chứ</w:t>
      </w:r>
      <w:r>
        <w:rPr>
          <w:rFonts w:cs="Times New Roman"/>
          <w:color w:val="000000"/>
          <w:spacing w:val="-4"/>
          <w:szCs w:val="28"/>
        </w:rPr>
        <w:t>c và</w:t>
      </w:r>
      <w:r w:rsidRPr="005F3C38">
        <w:rPr>
          <w:rFonts w:cs="Times New Roman"/>
          <w:color w:val="000000"/>
          <w:spacing w:val="-4"/>
          <w:szCs w:val="28"/>
        </w:rPr>
        <w:t xml:space="preserve"> </w:t>
      </w:r>
      <w:r w:rsidRPr="005F3C38">
        <w:rPr>
          <w:rFonts w:cs="Times New Roman"/>
          <w:szCs w:val="28"/>
          <w:shd w:val="clear" w:color="auto" w:fill="FFFFFF"/>
        </w:rPr>
        <w:t>Nghị quyết số 08/2024/NQ-HĐND</w:t>
      </w:r>
      <w:r w:rsidRPr="005F3C38">
        <w:rPr>
          <w:rFonts w:cs="Times New Roman"/>
          <w:szCs w:val="28"/>
        </w:rPr>
        <w:t>.</w:t>
      </w:r>
    </w:p>
    <w:p w:rsidR="009F176B" w:rsidRPr="005F3C38" w:rsidRDefault="009F176B" w:rsidP="00265C6D">
      <w:pPr>
        <w:spacing w:before="120" w:after="120" w:line="240" w:lineRule="auto"/>
        <w:ind w:firstLine="567"/>
        <w:jc w:val="both"/>
        <w:rPr>
          <w:rFonts w:cs="Times New Roman"/>
          <w:b/>
          <w:szCs w:val="28"/>
        </w:rPr>
      </w:pPr>
      <w:r w:rsidRPr="005F3C38">
        <w:rPr>
          <w:rFonts w:cs="Times New Roman"/>
          <w:b/>
          <w:szCs w:val="28"/>
        </w:rPr>
        <w:t xml:space="preserve">II. </w:t>
      </w:r>
      <w:r w:rsidR="005F3C38" w:rsidRPr="005F3C38">
        <w:rPr>
          <w:rFonts w:cs="Times New Roman"/>
          <w:b/>
          <w:szCs w:val="28"/>
        </w:rPr>
        <w:t>NỘI DUNG</w:t>
      </w:r>
    </w:p>
    <w:p w:rsidR="00B53787" w:rsidRPr="005F462D" w:rsidRDefault="00B53787" w:rsidP="00265C6D">
      <w:pPr>
        <w:spacing w:before="120" w:after="120" w:line="240" w:lineRule="auto"/>
        <w:ind w:firstLine="567"/>
        <w:jc w:val="both"/>
        <w:rPr>
          <w:rFonts w:cs="Times New Roman"/>
          <w:spacing w:val="-2"/>
          <w:szCs w:val="28"/>
        </w:rPr>
      </w:pPr>
      <w:r w:rsidRPr="00893D48">
        <w:rPr>
          <w:rFonts w:cs="Times New Roman"/>
          <w:b/>
          <w:spacing w:val="-2"/>
          <w:szCs w:val="28"/>
        </w:rPr>
        <w:t xml:space="preserve">1. Về số lượng </w:t>
      </w:r>
      <w:r w:rsidR="005A3AE1" w:rsidRPr="00893D48">
        <w:rPr>
          <w:rFonts w:cs="Times New Roman"/>
          <w:b/>
          <w:spacing w:val="-2"/>
          <w:szCs w:val="28"/>
        </w:rPr>
        <w:t xml:space="preserve">bác sĩ, bác sĩ sau đại học </w:t>
      </w:r>
      <w:r w:rsidR="00AC223D" w:rsidRPr="00893D48">
        <w:rPr>
          <w:rFonts w:cs="Times New Roman"/>
          <w:b/>
          <w:spacing w:val="-2"/>
          <w:szCs w:val="28"/>
        </w:rPr>
        <w:t xml:space="preserve">cần thu hút trong </w:t>
      </w:r>
      <w:r w:rsidR="00BE56E4" w:rsidRPr="00893D48">
        <w:rPr>
          <w:rFonts w:cs="Times New Roman"/>
          <w:b/>
          <w:spacing w:val="-2"/>
          <w:szCs w:val="28"/>
        </w:rPr>
        <w:t>năm 202</w:t>
      </w:r>
      <w:r w:rsidR="00DA5645">
        <w:rPr>
          <w:rFonts w:cs="Times New Roman"/>
          <w:b/>
          <w:spacing w:val="-2"/>
          <w:szCs w:val="28"/>
        </w:rPr>
        <w:t>5</w:t>
      </w:r>
      <w:r w:rsidR="00C81E40" w:rsidRPr="00893D48">
        <w:rPr>
          <w:rFonts w:cs="Times New Roman"/>
          <w:b/>
          <w:spacing w:val="-2"/>
          <w:szCs w:val="28"/>
        </w:rPr>
        <w:t>:</w:t>
      </w:r>
      <w:r w:rsidR="008428A7" w:rsidRPr="00893D48">
        <w:rPr>
          <w:rFonts w:cs="Times New Roman"/>
          <w:b/>
          <w:spacing w:val="-2"/>
          <w:szCs w:val="28"/>
        </w:rPr>
        <w:t xml:space="preserve"> </w:t>
      </w:r>
      <w:r w:rsidR="00717285" w:rsidRPr="00717285">
        <w:rPr>
          <w:rFonts w:cs="Times New Roman"/>
          <w:spacing w:val="-2"/>
          <w:szCs w:val="28"/>
        </w:rPr>
        <w:t>28</w:t>
      </w:r>
      <w:r w:rsidR="00BE56E4" w:rsidRPr="005F462D">
        <w:rPr>
          <w:rFonts w:cs="Times New Roman"/>
          <w:spacing w:val="-2"/>
          <w:szCs w:val="28"/>
        </w:rPr>
        <w:t xml:space="preserve"> người</w:t>
      </w:r>
      <w:r w:rsidRPr="005F462D">
        <w:rPr>
          <w:rFonts w:cs="Times New Roman"/>
          <w:spacing w:val="-2"/>
          <w:szCs w:val="28"/>
        </w:rPr>
        <w:t xml:space="preserve"> (chi tiết theo Phụ lụ</w:t>
      </w:r>
      <w:r w:rsidR="008109CE" w:rsidRPr="005F462D">
        <w:rPr>
          <w:rFonts w:cs="Times New Roman"/>
          <w:spacing w:val="-2"/>
          <w:szCs w:val="28"/>
        </w:rPr>
        <w:t xml:space="preserve">c </w:t>
      </w:r>
      <w:r w:rsidRPr="005F462D">
        <w:rPr>
          <w:rFonts w:cs="Times New Roman"/>
          <w:spacing w:val="-2"/>
          <w:szCs w:val="28"/>
        </w:rPr>
        <w:t>1).</w:t>
      </w:r>
    </w:p>
    <w:p w:rsidR="00006337" w:rsidRPr="00893D48" w:rsidRDefault="00B53787" w:rsidP="00265C6D">
      <w:pPr>
        <w:spacing w:before="120" w:after="120" w:line="240" w:lineRule="auto"/>
        <w:ind w:firstLine="567"/>
        <w:jc w:val="both"/>
        <w:rPr>
          <w:rFonts w:cs="Times New Roman"/>
          <w:b/>
          <w:szCs w:val="28"/>
        </w:rPr>
      </w:pPr>
      <w:r w:rsidRPr="00893D48">
        <w:rPr>
          <w:rFonts w:cs="Times New Roman"/>
          <w:b/>
          <w:spacing w:val="-2"/>
          <w:szCs w:val="28"/>
        </w:rPr>
        <w:t>2. Đối tượng, điều kiện hưởng, trách nhiệm bồi hoàn, phương thức thực hiện chính sách thu hút (</w:t>
      </w:r>
      <w:r w:rsidR="00006337" w:rsidRPr="00893D48">
        <w:rPr>
          <w:rFonts w:cs="Times New Roman"/>
          <w:b/>
          <w:spacing w:val="-2"/>
          <w:szCs w:val="28"/>
        </w:rPr>
        <w:t xml:space="preserve">theo Điều 2 </w:t>
      </w:r>
      <w:r w:rsidR="00006337" w:rsidRPr="00893D48">
        <w:rPr>
          <w:rFonts w:cs="Times New Roman"/>
          <w:b/>
          <w:szCs w:val="28"/>
          <w:shd w:val="clear" w:color="auto" w:fill="FFFFFF"/>
        </w:rPr>
        <w:t>Nghị quyết số 08/2024/NQ-HĐND</w:t>
      </w:r>
      <w:r w:rsidRPr="00893D48">
        <w:rPr>
          <w:rFonts w:cs="Times New Roman"/>
          <w:b/>
          <w:szCs w:val="28"/>
        </w:rPr>
        <w:t>)</w:t>
      </w:r>
      <w:r w:rsidR="00006337" w:rsidRPr="00893D48">
        <w:rPr>
          <w:rFonts w:cs="Times New Roman"/>
          <w:b/>
          <w:szCs w:val="28"/>
        </w:rPr>
        <w:t>, cụ thể</w:t>
      </w:r>
      <w:r w:rsidR="00893D48">
        <w:rPr>
          <w:rFonts w:cs="Times New Roman"/>
          <w:b/>
          <w:szCs w:val="28"/>
        </w:rPr>
        <w:t xml:space="preserve"> như sau</w:t>
      </w:r>
      <w:r w:rsidR="00006337" w:rsidRPr="00893D48">
        <w:rPr>
          <w:rFonts w:cs="Times New Roman"/>
          <w:b/>
          <w:szCs w:val="28"/>
        </w:rPr>
        <w:t>:</w:t>
      </w:r>
    </w:p>
    <w:p w:rsidR="00581A50" w:rsidRPr="005F3C38" w:rsidRDefault="00581A50" w:rsidP="00455CFA">
      <w:pPr>
        <w:pStyle w:val="BodyText3"/>
        <w:tabs>
          <w:tab w:val="left" w:pos="905"/>
        </w:tabs>
        <w:spacing w:beforeLines="60" w:before="144" w:after="80" w:line="240" w:lineRule="auto"/>
        <w:ind w:firstLine="567"/>
        <w:rPr>
          <w:rFonts w:eastAsiaTheme="minorHAnsi"/>
          <w:color w:val="000000" w:themeColor="text1"/>
          <w:szCs w:val="28"/>
          <w:lang w:val="vi-VN"/>
        </w:rPr>
      </w:pPr>
      <w:r>
        <w:rPr>
          <w:color w:val="000000" w:themeColor="text1"/>
          <w:szCs w:val="28"/>
        </w:rPr>
        <w:t>a)</w:t>
      </w:r>
      <w:r w:rsidRPr="005F3C38">
        <w:rPr>
          <w:color w:val="000000" w:themeColor="text1"/>
          <w:szCs w:val="28"/>
          <w:lang w:val="vi-VN"/>
        </w:rPr>
        <w:t xml:space="preserve"> Đối tượng áp dụng</w:t>
      </w:r>
      <w:r>
        <w:rPr>
          <w:color w:val="000000" w:themeColor="text1"/>
          <w:szCs w:val="28"/>
        </w:rPr>
        <w:t>:</w:t>
      </w:r>
      <w:bookmarkStart w:id="1" w:name="_Hlk163033144"/>
      <w:r>
        <w:rPr>
          <w:color w:val="000000" w:themeColor="text1"/>
          <w:szCs w:val="28"/>
        </w:rPr>
        <w:t xml:space="preserve"> </w:t>
      </w:r>
      <w:r w:rsidRPr="005F3C38">
        <w:rPr>
          <w:color w:val="000000" w:themeColor="text1"/>
          <w:szCs w:val="28"/>
          <w:lang w:val="vi-VN"/>
        </w:rPr>
        <w:t xml:space="preserve">Những người tốt nghiệp đại học hệ chính quy tại các cơ sở đào tạo về y tế trong và ngoài nước được tuyển dụng, tiếp nhận công tác </w:t>
      </w:r>
      <w:r w:rsidRPr="005F3C38">
        <w:rPr>
          <w:color w:val="000000" w:themeColor="text1"/>
          <w:szCs w:val="28"/>
          <w:lang w:val="vi-VN"/>
        </w:rPr>
        <w:lastRenderedPageBreak/>
        <w:t>tại các đơn vị sự nghiệp y tế công lập ngành Y tế tỉnh Đắk Nông</w:t>
      </w:r>
      <w:r w:rsidRPr="005F3C38">
        <w:rPr>
          <w:rFonts w:eastAsiaTheme="minorHAnsi"/>
          <w:color w:val="000000" w:themeColor="text1"/>
          <w:szCs w:val="28"/>
          <w:lang w:val="vi-VN"/>
        </w:rPr>
        <w:t xml:space="preserve"> (trừ các đối tượng được đào tạo đại học theo diện cử tuyển hoặc theo địa chỉ sử dụng do cơ quan </w:t>
      </w:r>
      <w:r w:rsidR="00455CFA" w:rsidRPr="005F3C38">
        <w:rPr>
          <w:rFonts w:eastAsiaTheme="minorHAnsi"/>
          <w:color w:val="000000" w:themeColor="text1"/>
          <w:szCs w:val="28"/>
          <w:lang w:val="vi-VN"/>
        </w:rPr>
        <w:t xml:space="preserve">Nhà </w:t>
      </w:r>
      <w:r w:rsidRPr="005F3C38">
        <w:rPr>
          <w:rFonts w:eastAsiaTheme="minorHAnsi"/>
          <w:color w:val="000000" w:themeColor="text1"/>
          <w:szCs w:val="28"/>
          <w:lang w:val="vi-VN"/>
        </w:rPr>
        <w:t>nước có thẩm quyền cử đi đào tạo) và không thuộc các đối tượng đã là công chức, viên chức đang công tác tại tỉnh Đắk Nông), bao gồm:</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vi-VN"/>
        </w:rPr>
      </w:pPr>
      <w:bookmarkStart w:id="2" w:name="_Hlk141864940"/>
      <w:r>
        <w:rPr>
          <w:rFonts w:eastAsiaTheme="minorHAnsi"/>
          <w:color w:val="000000" w:themeColor="text1"/>
          <w:szCs w:val="28"/>
        </w:rPr>
        <w:t>-</w:t>
      </w:r>
      <w:r w:rsidRPr="005F3C38">
        <w:rPr>
          <w:rFonts w:eastAsiaTheme="minorHAnsi"/>
          <w:color w:val="000000" w:themeColor="text1"/>
          <w:szCs w:val="28"/>
        </w:rPr>
        <w:t xml:space="preserve"> </w:t>
      </w:r>
      <w:r w:rsidRPr="005F3C38">
        <w:rPr>
          <w:rFonts w:eastAsiaTheme="minorHAnsi"/>
          <w:color w:val="000000" w:themeColor="text1"/>
          <w:szCs w:val="28"/>
          <w:lang w:val="vi-VN"/>
        </w:rPr>
        <w:t xml:space="preserve">Bác sĩ có trình độ sau đại học: Tiến sĩ, thạc sĩ, chuyên khoa </w:t>
      </w:r>
      <w:r w:rsidRPr="005F3C38">
        <w:rPr>
          <w:rFonts w:eastAsiaTheme="minorHAnsi"/>
          <w:color w:val="000000" w:themeColor="text1"/>
          <w:spacing w:val="4"/>
          <w:szCs w:val="28"/>
          <w:lang w:val="vi-VN"/>
        </w:rPr>
        <w:t>cấp</w:t>
      </w:r>
      <w:r w:rsidRPr="005F3C38">
        <w:rPr>
          <w:rFonts w:eastAsiaTheme="minorHAnsi"/>
          <w:color w:val="000000" w:themeColor="text1"/>
          <w:szCs w:val="28"/>
          <w:lang w:val="vi-VN"/>
        </w:rPr>
        <w:t xml:space="preserve"> II, chuyên khoa cấp I, bác sĩ nội trú, trong đó phải tốt nghiệp đại học hệ chính quy.</w:t>
      </w:r>
      <w:bookmarkEnd w:id="2"/>
    </w:p>
    <w:p w:rsidR="00581A50" w:rsidRPr="005F3C38" w:rsidRDefault="00581A50" w:rsidP="00581A50">
      <w:pPr>
        <w:pStyle w:val="BodyText3"/>
        <w:tabs>
          <w:tab w:val="left" w:pos="905"/>
        </w:tabs>
        <w:spacing w:beforeLines="60" w:before="144" w:after="80" w:line="240" w:lineRule="auto"/>
        <w:ind w:right="60" w:firstLine="567"/>
        <w:rPr>
          <w:rFonts w:eastAsiaTheme="minorHAnsi"/>
          <w:color w:val="000000" w:themeColor="text1"/>
          <w:szCs w:val="28"/>
          <w:lang w:val="vi-VN"/>
        </w:rPr>
      </w:pPr>
      <w:r>
        <w:rPr>
          <w:rFonts w:eastAsiaTheme="minorHAnsi"/>
          <w:color w:val="000000" w:themeColor="text1"/>
          <w:szCs w:val="28"/>
        </w:rPr>
        <w:t>-</w:t>
      </w:r>
      <w:r w:rsidRPr="005F3C38">
        <w:rPr>
          <w:rFonts w:eastAsiaTheme="minorHAnsi"/>
          <w:color w:val="000000" w:themeColor="text1"/>
          <w:szCs w:val="28"/>
          <w:lang w:val="vi-VN"/>
        </w:rPr>
        <w:t xml:space="preserve"> Bác sĩ tốt nghiệp loại khá trở lên.</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vi-VN"/>
        </w:rPr>
      </w:pPr>
      <w:r>
        <w:rPr>
          <w:rFonts w:eastAsiaTheme="minorHAnsi"/>
          <w:color w:val="000000" w:themeColor="text1"/>
          <w:szCs w:val="28"/>
        </w:rPr>
        <w:t>-</w:t>
      </w:r>
      <w:r w:rsidRPr="005F3C38">
        <w:rPr>
          <w:rFonts w:eastAsiaTheme="minorHAnsi"/>
          <w:color w:val="000000" w:themeColor="text1"/>
          <w:szCs w:val="28"/>
          <w:lang w:val="vi-VN"/>
        </w:rPr>
        <w:t xml:space="preserve"> Bác sĩ tốt nghiệp loại trung bình, trung bình khá</w:t>
      </w:r>
      <w:r w:rsidR="00717285">
        <w:rPr>
          <w:rFonts w:eastAsiaTheme="minorHAnsi"/>
          <w:color w:val="000000" w:themeColor="text1"/>
          <w:szCs w:val="28"/>
        </w:rPr>
        <w:t xml:space="preserve"> </w:t>
      </w:r>
      <w:r w:rsidRPr="005F3C38">
        <w:rPr>
          <w:rFonts w:eastAsiaTheme="minorHAnsi"/>
          <w:color w:val="000000" w:themeColor="text1"/>
          <w:szCs w:val="28"/>
          <w:lang w:val="vi-VN"/>
        </w:rPr>
        <w:t>(áp dụng đối với bác sĩ công tác tại địa bàn huyện Tuy Đức và huyện Đắk Glong).</w:t>
      </w:r>
    </w:p>
    <w:p w:rsidR="00581A50" w:rsidRPr="005F3C38" w:rsidRDefault="00581A50" w:rsidP="00581A50">
      <w:pPr>
        <w:pStyle w:val="BodyText3"/>
        <w:tabs>
          <w:tab w:val="left" w:pos="905"/>
        </w:tabs>
        <w:spacing w:beforeLines="60" w:before="144" w:after="80" w:line="240" w:lineRule="auto"/>
        <w:ind w:firstLine="567"/>
        <w:rPr>
          <w:color w:val="000000" w:themeColor="text1"/>
          <w:szCs w:val="28"/>
          <w:lang w:val="vi-VN"/>
        </w:rPr>
      </w:pPr>
      <w:r>
        <w:rPr>
          <w:rStyle w:val="fontstyle01"/>
          <w:color w:val="000000" w:themeColor="text1"/>
        </w:rPr>
        <w:t>-</w:t>
      </w:r>
      <w:r w:rsidRPr="005F3C38">
        <w:rPr>
          <w:rStyle w:val="fontstyle01"/>
          <w:color w:val="000000" w:themeColor="text1"/>
          <w:lang w:val="vi-VN"/>
        </w:rPr>
        <w:t xml:space="preserve"> Các cơ quan, tổ chức, cá nhân có liên quan trong thực hiện chính sách </w:t>
      </w:r>
      <w:r w:rsidRPr="005F3C38">
        <w:rPr>
          <w:color w:val="000000" w:themeColor="text1"/>
          <w:szCs w:val="28"/>
          <w:lang w:val="vi-VN"/>
        </w:rPr>
        <w:t>thu hút nguồn nhân lực y tế trên địa bàn tỉnh.</w:t>
      </w:r>
    </w:p>
    <w:bookmarkEnd w:id="1"/>
    <w:p w:rsidR="00581A50" w:rsidRPr="005F3C38" w:rsidRDefault="00581A50" w:rsidP="00581A50">
      <w:pPr>
        <w:pStyle w:val="BodyText3"/>
        <w:tabs>
          <w:tab w:val="left" w:pos="905"/>
        </w:tabs>
        <w:spacing w:beforeLines="60" w:before="144" w:after="80" w:line="240" w:lineRule="auto"/>
        <w:ind w:right="57" w:firstLine="567"/>
        <w:rPr>
          <w:color w:val="000000" w:themeColor="text1"/>
          <w:szCs w:val="28"/>
          <w:lang w:val="vi-VN"/>
        </w:rPr>
      </w:pPr>
      <w:r>
        <w:rPr>
          <w:color w:val="000000" w:themeColor="text1"/>
          <w:szCs w:val="28"/>
        </w:rPr>
        <w:t>b)</w:t>
      </w:r>
      <w:r w:rsidRPr="005F3C38">
        <w:rPr>
          <w:color w:val="000000" w:themeColor="text1"/>
          <w:szCs w:val="28"/>
          <w:lang w:val="vi-VN"/>
        </w:rPr>
        <w:t xml:space="preserve"> Điều kiện được hưởng</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vi-VN"/>
        </w:rPr>
      </w:pPr>
      <w:bookmarkStart w:id="3" w:name="_Hlk163033319"/>
      <w:r>
        <w:rPr>
          <w:rFonts w:eastAsia="Calibri"/>
          <w:color w:val="000000" w:themeColor="text1"/>
          <w:szCs w:val="28"/>
        </w:rPr>
        <w:t>-</w:t>
      </w:r>
      <w:r w:rsidRPr="005F3C38">
        <w:rPr>
          <w:rFonts w:eastAsia="Calibri"/>
          <w:color w:val="000000" w:themeColor="text1"/>
          <w:szCs w:val="28"/>
          <w:lang w:val="vi-VN"/>
        </w:rPr>
        <w:t xml:space="preserve"> </w:t>
      </w:r>
      <w:bookmarkStart w:id="4" w:name="_Hlk167351501"/>
      <w:r w:rsidRPr="005F3C38">
        <w:rPr>
          <w:rFonts w:eastAsia="Calibri"/>
          <w:color w:val="000000" w:themeColor="text1"/>
          <w:szCs w:val="28"/>
          <w:lang w:val="vi-VN"/>
        </w:rPr>
        <w:t>Tuổi công tác còn đủ 10 năm trở lên</w:t>
      </w:r>
      <w:r w:rsidRPr="005F3C38">
        <w:rPr>
          <w:color w:val="000000" w:themeColor="text1"/>
          <w:szCs w:val="28"/>
          <w:lang w:val="vi-VN"/>
        </w:rPr>
        <w:t xml:space="preserve"> so với tuổi nghỉ hưu theo quy định của pháp luật hiện hành kể từ ngày được tuyển dụng, tiếp nhận vào làm viên chức của ngành Y tế tỉnh Đắk Nông</w:t>
      </w:r>
      <w:r w:rsidRPr="005F3C38">
        <w:rPr>
          <w:rFonts w:eastAsiaTheme="minorHAnsi"/>
          <w:color w:val="000000" w:themeColor="text1"/>
          <w:szCs w:val="28"/>
          <w:lang w:val="vi-VN"/>
        </w:rPr>
        <w:t>.</w:t>
      </w:r>
      <w:bookmarkEnd w:id="4"/>
    </w:p>
    <w:p w:rsidR="00581A50" w:rsidRPr="007F4696" w:rsidRDefault="00581A50" w:rsidP="00581A50">
      <w:pPr>
        <w:pStyle w:val="BodyText3"/>
        <w:tabs>
          <w:tab w:val="left" w:pos="905"/>
        </w:tabs>
        <w:spacing w:beforeLines="60" w:before="144" w:after="80" w:line="240" w:lineRule="auto"/>
        <w:ind w:firstLine="567"/>
        <w:rPr>
          <w:rFonts w:eastAsiaTheme="minorHAnsi"/>
          <w:spacing w:val="-4"/>
          <w:szCs w:val="28"/>
          <w:lang w:val="vi-VN"/>
        </w:rPr>
      </w:pPr>
      <w:r>
        <w:rPr>
          <w:rFonts w:eastAsiaTheme="minorHAnsi"/>
          <w:spacing w:val="-4"/>
          <w:szCs w:val="28"/>
        </w:rPr>
        <w:t>-</w:t>
      </w:r>
      <w:r w:rsidRPr="007F4696">
        <w:rPr>
          <w:rFonts w:eastAsiaTheme="minorHAnsi"/>
          <w:spacing w:val="-4"/>
          <w:szCs w:val="28"/>
          <w:lang w:val="vi-VN"/>
        </w:rPr>
        <w:t xml:space="preserve"> Không trong thời gian</w:t>
      </w:r>
      <w:r w:rsidRPr="007F4696">
        <w:rPr>
          <w:rFonts w:eastAsiaTheme="minorHAnsi"/>
          <w:spacing w:val="-4"/>
          <w:szCs w:val="28"/>
        </w:rPr>
        <w:t>: B</w:t>
      </w:r>
      <w:r w:rsidRPr="007F4696">
        <w:rPr>
          <w:rFonts w:eastAsiaTheme="minorHAnsi"/>
          <w:spacing w:val="-4"/>
          <w:szCs w:val="28"/>
          <w:lang w:val="vi-VN"/>
        </w:rPr>
        <w:t>ị thi hành kỷ luật</w:t>
      </w:r>
      <w:r w:rsidRPr="007F4696">
        <w:rPr>
          <w:rFonts w:eastAsiaTheme="minorHAnsi"/>
          <w:spacing w:val="-4"/>
          <w:szCs w:val="28"/>
        </w:rPr>
        <w:t xml:space="preserve">; </w:t>
      </w:r>
      <w:r w:rsidRPr="007F4696">
        <w:rPr>
          <w:rFonts w:eastAsiaTheme="minorHAnsi"/>
          <w:spacing w:val="-4"/>
          <w:szCs w:val="28"/>
          <w:lang w:val="vi-VN"/>
        </w:rPr>
        <w:t>xem xét xử lý kỷ luật</w:t>
      </w:r>
      <w:r w:rsidRPr="007F4696">
        <w:rPr>
          <w:rFonts w:eastAsiaTheme="minorHAnsi"/>
          <w:spacing w:val="-4"/>
          <w:szCs w:val="28"/>
        </w:rPr>
        <w:t>;</w:t>
      </w:r>
      <w:r w:rsidRPr="007F4696">
        <w:rPr>
          <w:rFonts w:eastAsiaTheme="minorHAnsi"/>
          <w:spacing w:val="-4"/>
          <w:szCs w:val="28"/>
          <w:lang w:val="vi-VN"/>
        </w:rPr>
        <w:t xml:space="preserve"> thời gian bị thanh tra, kiểm tra, điều tra hoặc đã từng vi phạm về đạo đức, chuyên môn.</w:t>
      </w:r>
    </w:p>
    <w:p w:rsidR="00581A50" w:rsidRPr="005F3C38" w:rsidRDefault="00581A50" w:rsidP="00581A50">
      <w:pPr>
        <w:pStyle w:val="BodyText3"/>
        <w:tabs>
          <w:tab w:val="left" w:pos="905"/>
        </w:tabs>
        <w:spacing w:beforeLines="60" w:before="144" w:after="80" w:line="240" w:lineRule="auto"/>
        <w:ind w:right="60" w:firstLine="567"/>
        <w:rPr>
          <w:rFonts w:eastAsiaTheme="minorHAnsi"/>
          <w:color w:val="000000" w:themeColor="text1"/>
          <w:szCs w:val="28"/>
          <w:lang w:val="vi-VN"/>
        </w:rPr>
      </w:pPr>
      <w:r>
        <w:rPr>
          <w:rFonts w:eastAsiaTheme="minorHAnsi"/>
          <w:color w:val="000000" w:themeColor="text1"/>
          <w:szCs w:val="28"/>
        </w:rPr>
        <w:t>-</w:t>
      </w:r>
      <w:r w:rsidRPr="005F3C38">
        <w:rPr>
          <w:rFonts w:eastAsiaTheme="minorHAnsi"/>
          <w:color w:val="000000" w:themeColor="text1"/>
          <w:szCs w:val="28"/>
          <w:lang w:val="vi-VN"/>
        </w:rPr>
        <w:t xml:space="preserve"> Có đủ điều kiện sức khỏe để công tác.</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vi-VN"/>
        </w:rPr>
      </w:pPr>
      <w:r>
        <w:rPr>
          <w:rFonts w:eastAsiaTheme="minorHAnsi"/>
          <w:color w:val="000000" w:themeColor="text1"/>
          <w:szCs w:val="28"/>
        </w:rPr>
        <w:t>-</w:t>
      </w:r>
      <w:r w:rsidRPr="005F3C38">
        <w:rPr>
          <w:rFonts w:eastAsiaTheme="minorHAnsi"/>
          <w:color w:val="000000" w:themeColor="text1"/>
          <w:szCs w:val="28"/>
          <w:lang w:val="vi-VN"/>
        </w:rPr>
        <w:t xml:space="preserve"> Tự nguyện cam kết công tác trong các đơn vị y tế công lập trên địa bàn tỉnh Đắk Nông tối thiểu đủ 05 năm kể từ ngày được </w:t>
      </w:r>
      <w:r w:rsidRPr="005F3C38">
        <w:rPr>
          <w:rFonts w:eastAsiaTheme="minorHAnsi"/>
          <w:color w:val="000000" w:themeColor="text1"/>
          <w:szCs w:val="28"/>
        </w:rPr>
        <w:t xml:space="preserve">tuyển dụng, </w:t>
      </w:r>
      <w:r w:rsidRPr="005F3C38">
        <w:rPr>
          <w:rFonts w:eastAsiaTheme="minorHAnsi"/>
          <w:color w:val="000000" w:themeColor="text1"/>
          <w:szCs w:val="28"/>
          <w:lang w:val="vi-VN"/>
        </w:rPr>
        <w:t>tiếp nhận vào làm viên chức, trong đó không tính thời gian được cử đi học tập trung từ 6 tháng trở lên.</w:t>
      </w:r>
    </w:p>
    <w:p w:rsidR="00581A50" w:rsidRPr="005F3C38" w:rsidRDefault="00581A50" w:rsidP="00581A50">
      <w:pPr>
        <w:pStyle w:val="BodyText3"/>
        <w:tabs>
          <w:tab w:val="left" w:pos="905"/>
        </w:tabs>
        <w:spacing w:beforeLines="60" w:before="144" w:after="80" w:line="240" w:lineRule="auto"/>
        <w:ind w:right="60" w:firstLine="567"/>
        <w:rPr>
          <w:rFonts w:eastAsiaTheme="minorHAnsi"/>
          <w:color w:val="000000" w:themeColor="text1"/>
          <w:szCs w:val="28"/>
          <w:lang w:val="vi-VN"/>
        </w:rPr>
      </w:pPr>
      <w:r>
        <w:rPr>
          <w:rFonts w:eastAsiaTheme="minorHAnsi"/>
          <w:color w:val="000000" w:themeColor="text1"/>
          <w:szCs w:val="28"/>
        </w:rPr>
        <w:t>-</w:t>
      </w:r>
      <w:r w:rsidRPr="005F3C38">
        <w:rPr>
          <w:rFonts w:eastAsiaTheme="minorHAnsi"/>
          <w:color w:val="000000" w:themeColor="text1"/>
          <w:szCs w:val="28"/>
          <w:lang w:val="vi-VN"/>
        </w:rPr>
        <w:t xml:space="preserve"> Chấp hành sự phân công, bố trí công tác của cơ quan có thẩm quyền.</w:t>
      </w:r>
    </w:p>
    <w:bookmarkEnd w:id="3"/>
    <w:p w:rsidR="00581A50" w:rsidRPr="005F3C38" w:rsidRDefault="00581A50" w:rsidP="00581A50">
      <w:pPr>
        <w:pStyle w:val="BodyText3"/>
        <w:tabs>
          <w:tab w:val="left" w:pos="905"/>
        </w:tabs>
        <w:spacing w:beforeLines="60" w:before="144" w:after="80" w:line="240" w:lineRule="auto"/>
        <w:ind w:firstLine="567"/>
        <w:rPr>
          <w:iCs/>
          <w:color w:val="000000" w:themeColor="text1"/>
          <w:spacing w:val="-4"/>
          <w:szCs w:val="28"/>
          <w:shd w:val="clear" w:color="auto" w:fill="FFFFFF"/>
          <w:lang w:val="nl-NL"/>
        </w:rPr>
      </w:pPr>
      <w:r>
        <w:rPr>
          <w:color w:val="000000" w:themeColor="text1"/>
          <w:szCs w:val="28"/>
        </w:rPr>
        <w:t>c)</w:t>
      </w:r>
      <w:r w:rsidRPr="005F3C38">
        <w:rPr>
          <w:color w:val="000000" w:themeColor="text1"/>
          <w:szCs w:val="28"/>
          <w:lang w:val="vi-VN"/>
        </w:rPr>
        <w:t xml:space="preserve"> Mức hỗ trợ</w:t>
      </w:r>
      <w:r>
        <w:rPr>
          <w:color w:val="000000" w:themeColor="text1"/>
          <w:szCs w:val="28"/>
        </w:rPr>
        <w:t>:</w:t>
      </w:r>
      <w:bookmarkStart w:id="5" w:name="_Hlk141859384"/>
      <w:r>
        <w:rPr>
          <w:color w:val="000000" w:themeColor="text1"/>
          <w:szCs w:val="28"/>
        </w:rPr>
        <w:t xml:space="preserve"> </w:t>
      </w:r>
      <w:r w:rsidRPr="005F3C38">
        <w:rPr>
          <w:iCs/>
          <w:color w:val="000000" w:themeColor="text1"/>
          <w:spacing w:val="-4"/>
          <w:szCs w:val="28"/>
          <w:shd w:val="clear" w:color="auto" w:fill="FFFFFF"/>
          <w:lang w:val="nl-NL"/>
        </w:rPr>
        <w:t xml:space="preserve">Sau khi được tuyển dụng, tiếp nhận vào làm viên chức theo quy định và được cấp có thẩm quyền phê duyệt cho hưởng chính sách thu hút thì ngoài lương và các chế độ khác theo quy định hiện hành của </w:t>
      </w:r>
      <w:r w:rsidR="00455CFA" w:rsidRPr="005F3C38">
        <w:rPr>
          <w:iCs/>
          <w:color w:val="000000" w:themeColor="text1"/>
          <w:spacing w:val="-4"/>
          <w:szCs w:val="28"/>
          <w:shd w:val="clear" w:color="auto" w:fill="FFFFFF"/>
          <w:lang w:val="nl-NL"/>
        </w:rPr>
        <w:t xml:space="preserve">Nhà </w:t>
      </w:r>
      <w:r w:rsidRPr="005F3C38">
        <w:rPr>
          <w:iCs/>
          <w:color w:val="000000" w:themeColor="text1"/>
          <w:spacing w:val="-4"/>
          <w:szCs w:val="28"/>
          <w:shd w:val="clear" w:color="auto" w:fill="FFFFFF"/>
          <w:lang w:val="nl-NL"/>
        </w:rPr>
        <w:t>nước, các đối tượng quy định tại khoản 1 Điều này được hỗ trợ một lần với mức như sau:</w:t>
      </w:r>
    </w:p>
    <w:p w:rsidR="00581A50" w:rsidRPr="005F3C38" w:rsidRDefault="00581A50" w:rsidP="00581A50">
      <w:pPr>
        <w:pStyle w:val="BodyText3"/>
        <w:tabs>
          <w:tab w:val="left" w:pos="905"/>
        </w:tabs>
        <w:spacing w:beforeLines="60" w:before="144" w:after="80" w:line="240" w:lineRule="auto"/>
        <w:ind w:firstLine="567"/>
        <w:rPr>
          <w:rFonts w:eastAsia="Calibri"/>
          <w:color w:val="000000" w:themeColor="text1"/>
          <w:szCs w:val="28"/>
          <w:lang w:val="nl-NL"/>
        </w:rPr>
      </w:pPr>
      <w:r>
        <w:rPr>
          <w:rFonts w:eastAsiaTheme="minorHAnsi"/>
          <w:color w:val="000000" w:themeColor="text1"/>
          <w:szCs w:val="28"/>
          <w:lang w:val="nl-NL"/>
        </w:rPr>
        <w:t>-</w:t>
      </w:r>
      <w:r w:rsidRPr="005F3C38">
        <w:rPr>
          <w:rFonts w:eastAsiaTheme="minorHAnsi"/>
          <w:color w:val="000000" w:themeColor="text1"/>
          <w:szCs w:val="28"/>
          <w:lang w:val="nl-NL"/>
        </w:rPr>
        <w:t xml:space="preserve"> </w:t>
      </w:r>
      <w:r w:rsidRPr="005F3C38">
        <w:rPr>
          <w:rFonts w:eastAsia="Calibri"/>
          <w:color w:val="000000" w:themeColor="text1"/>
          <w:szCs w:val="28"/>
          <w:lang w:val="nl-NL"/>
        </w:rPr>
        <w:t>Bác sĩ có trình độ sau đại học:</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nl-NL"/>
        </w:rPr>
      </w:pPr>
      <w:r>
        <w:rPr>
          <w:rFonts w:eastAsia="Calibri"/>
          <w:color w:val="000000" w:themeColor="text1"/>
          <w:szCs w:val="28"/>
          <w:lang w:val="nl-NL"/>
        </w:rPr>
        <w:t>+</w:t>
      </w:r>
      <w:r w:rsidRPr="005F3C38">
        <w:rPr>
          <w:rFonts w:eastAsia="Calibri"/>
          <w:color w:val="000000" w:themeColor="text1"/>
          <w:szCs w:val="28"/>
          <w:lang w:val="nl-NL"/>
        </w:rPr>
        <w:t xml:space="preserve"> Tiến sĩ, chuyên khoa II: 400.000.000 đồng/ngườ</w:t>
      </w:r>
      <w:r>
        <w:rPr>
          <w:rFonts w:eastAsia="Calibri"/>
          <w:color w:val="000000" w:themeColor="text1"/>
          <w:szCs w:val="28"/>
          <w:lang w:val="nl-NL"/>
        </w:rPr>
        <w:t>i.</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nl-NL"/>
        </w:rPr>
      </w:pPr>
      <w:bookmarkStart w:id="6" w:name="_Hlk165735228"/>
      <w:r>
        <w:rPr>
          <w:rFonts w:eastAsiaTheme="minorHAnsi"/>
          <w:color w:val="000000" w:themeColor="text1"/>
          <w:szCs w:val="28"/>
          <w:lang w:val="nl-NL"/>
        </w:rPr>
        <w:t>+</w:t>
      </w:r>
      <w:r w:rsidRPr="005F3C38">
        <w:rPr>
          <w:rFonts w:eastAsiaTheme="minorHAnsi"/>
          <w:color w:val="000000" w:themeColor="text1"/>
          <w:szCs w:val="28"/>
          <w:lang w:val="nl-NL"/>
        </w:rPr>
        <w:t xml:space="preserve"> </w:t>
      </w:r>
      <w:bookmarkStart w:id="7" w:name="_Hlk165735210"/>
      <w:r w:rsidRPr="005F3C38">
        <w:rPr>
          <w:rFonts w:eastAsiaTheme="minorHAnsi"/>
          <w:color w:val="000000" w:themeColor="text1"/>
          <w:szCs w:val="28"/>
          <w:lang w:val="nl-NL"/>
        </w:rPr>
        <w:t>T</w:t>
      </w:r>
      <w:r w:rsidRPr="005F3C38">
        <w:rPr>
          <w:rFonts w:eastAsia="Calibri"/>
          <w:color w:val="000000" w:themeColor="text1"/>
          <w:szCs w:val="28"/>
          <w:lang w:val="nl-NL"/>
        </w:rPr>
        <w:t>hạc sĩ, chuyên khoa I và bác sĩ nội trú: 370.000.000 đồng/ngườ</w:t>
      </w:r>
      <w:r>
        <w:rPr>
          <w:rFonts w:eastAsia="Calibri"/>
          <w:color w:val="000000" w:themeColor="text1"/>
          <w:szCs w:val="28"/>
          <w:lang w:val="nl-NL"/>
        </w:rPr>
        <w:t>i.</w:t>
      </w:r>
    </w:p>
    <w:bookmarkEnd w:id="6"/>
    <w:bookmarkEnd w:id="7"/>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nl-NL"/>
        </w:rPr>
      </w:pPr>
      <w:r>
        <w:rPr>
          <w:rFonts w:eastAsiaTheme="minorHAnsi"/>
          <w:color w:val="000000" w:themeColor="text1"/>
          <w:szCs w:val="28"/>
          <w:lang w:val="nl-NL"/>
        </w:rPr>
        <w:t>-</w:t>
      </w:r>
      <w:r w:rsidRPr="005F3C38">
        <w:rPr>
          <w:rFonts w:eastAsiaTheme="minorHAnsi"/>
          <w:color w:val="000000" w:themeColor="text1"/>
          <w:szCs w:val="28"/>
          <w:lang w:val="nl-NL"/>
        </w:rPr>
        <w:t xml:space="preserve"> </w:t>
      </w:r>
      <w:r w:rsidRPr="005F3C38">
        <w:rPr>
          <w:rFonts w:eastAsia="Calibri"/>
          <w:color w:val="000000" w:themeColor="text1"/>
          <w:szCs w:val="28"/>
          <w:lang w:val="nl-NL"/>
        </w:rPr>
        <w:t>Bác sĩ tốt nghiệp loại giỏi: 350.000.000 đồng/ngườ</w:t>
      </w:r>
      <w:r>
        <w:rPr>
          <w:rFonts w:eastAsia="Calibri"/>
          <w:color w:val="000000" w:themeColor="text1"/>
          <w:szCs w:val="28"/>
          <w:lang w:val="nl-NL"/>
        </w:rPr>
        <w:t>i.</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nl-NL"/>
        </w:rPr>
      </w:pPr>
      <w:r>
        <w:rPr>
          <w:rFonts w:eastAsiaTheme="minorHAnsi"/>
          <w:color w:val="000000" w:themeColor="text1"/>
          <w:szCs w:val="28"/>
          <w:lang w:val="nl-NL"/>
        </w:rPr>
        <w:t>-</w:t>
      </w:r>
      <w:r w:rsidRPr="005F3C38">
        <w:rPr>
          <w:rFonts w:eastAsiaTheme="minorHAnsi"/>
          <w:color w:val="000000" w:themeColor="text1"/>
          <w:szCs w:val="28"/>
          <w:lang w:val="nl-NL"/>
        </w:rPr>
        <w:t xml:space="preserve"> </w:t>
      </w:r>
      <w:r w:rsidRPr="005F3C38">
        <w:rPr>
          <w:rFonts w:eastAsia="Calibri"/>
          <w:color w:val="000000" w:themeColor="text1"/>
          <w:szCs w:val="28"/>
          <w:lang w:val="nl-NL"/>
        </w:rPr>
        <w:t>Bác sĩ tốt nghiệp loại khá: 300.000.000 đồng/ngườ</w:t>
      </w:r>
      <w:r>
        <w:rPr>
          <w:rFonts w:eastAsia="Calibri"/>
          <w:color w:val="000000" w:themeColor="text1"/>
          <w:szCs w:val="28"/>
          <w:lang w:val="nl-NL"/>
        </w:rPr>
        <w:t>i.</w:t>
      </w:r>
    </w:p>
    <w:p w:rsidR="00581A50" w:rsidRPr="005F3C38" w:rsidRDefault="00581A50" w:rsidP="00581A50">
      <w:pPr>
        <w:pStyle w:val="BodyText3"/>
        <w:tabs>
          <w:tab w:val="left" w:pos="905"/>
        </w:tabs>
        <w:spacing w:beforeLines="60" w:before="144" w:after="80" w:line="240" w:lineRule="auto"/>
        <w:ind w:firstLine="567"/>
        <w:rPr>
          <w:rFonts w:eastAsia="Calibri"/>
          <w:color w:val="000000" w:themeColor="text1"/>
          <w:szCs w:val="28"/>
          <w:lang w:val="nl-NL"/>
        </w:rPr>
      </w:pPr>
      <w:r>
        <w:rPr>
          <w:rFonts w:eastAsiaTheme="minorHAnsi"/>
          <w:color w:val="000000" w:themeColor="text1"/>
          <w:szCs w:val="28"/>
          <w:lang w:val="nl-NL"/>
        </w:rPr>
        <w:t>-</w:t>
      </w:r>
      <w:r w:rsidRPr="005F3C38">
        <w:rPr>
          <w:rFonts w:eastAsiaTheme="minorHAnsi"/>
          <w:color w:val="000000" w:themeColor="text1"/>
          <w:szCs w:val="28"/>
          <w:lang w:val="nl-NL"/>
        </w:rPr>
        <w:t xml:space="preserve"> </w:t>
      </w:r>
      <w:r w:rsidRPr="005F3C38">
        <w:rPr>
          <w:rFonts w:eastAsia="Calibri"/>
          <w:color w:val="000000" w:themeColor="text1"/>
          <w:szCs w:val="28"/>
          <w:lang w:val="nl-NL"/>
        </w:rPr>
        <w:t>Bác sĩ tốt nghiệp loại trung bình, trung bình khá: 200.000.000 đồng/người</w:t>
      </w:r>
      <w:bookmarkEnd w:id="5"/>
      <w:r>
        <w:rPr>
          <w:rFonts w:eastAsia="Calibri"/>
          <w:color w:val="000000" w:themeColor="text1"/>
          <w:szCs w:val="28"/>
          <w:lang w:val="nl-NL"/>
        </w:rPr>
        <w:t>.</w:t>
      </w:r>
    </w:p>
    <w:p w:rsidR="00581A50" w:rsidRPr="005F3C38" w:rsidRDefault="00581A50" w:rsidP="00581A50">
      <w:pPr>
        <w:pStyle w:val="BodyText3"/>
        <w:tabs>
          <w:tab w:val="left" w:pos="905"/>
        </w:tabs>
        <w:spacing w:beforeLines="60" w:before="144" w:after="80" w:line="240" w:lineRule="auto"/>
        <w:ind w:firstLine="567"/>
        <w:rPr>
          <w:color w:val="000000" w:themeColor="text1"/>
          <w:szCs w:val="28"/>
          <w:lang w:val="nl-NL"/>
        </w:rPr>
      </w:pPr>
      <w:r>
        <w:rPr>
          <w:rFonts w:eastAsiaTheme="minorHAnsi"/>
          <w:color w:val="000000" w:themeColor="text1"/>
          <w:szCs w:val="28"/>
          <w:lang w:val="nl-NL"/>
        </w:rPr>
        <w:t>-</w:t>
      </w:r>
      <w:r w:rsidRPr="005F3C38">
        <w:rPr>
          <w:rFonts w:eastAsiaTheme="minorHAnsi"/>
          <w:color w:val="000000" w:themeColor="text1"/>
          <w:szCs w:val="28"/>
          <w:lang w:val="nl-NL"/>
        </w:rPr>
        <w:t xml:space="preserve"> </w:t>
      </w:r>
      <w:r w:rsidRPr="005F3C38">
        <w:rPr>
          <w:color w:val="000000" w:themeColor="text1"/>
          <w:szCs w:val="28"/>
          <w:lang w:val="nl-NL"/>
        </w:rPr>
        <w:t>Đối với các bác sĩ về công tác tại các đơn vị sự nghiệp y tế công lập huyện Tuy Đức</w:t>
      </w:r>
      <w:r w:rsidRPr="005F3C38">
        <w:rPr>
          <w:rFonts w:eastAsia="Calibri"/>
          <w:color w:val="000000" w:themeColor="text1"/>
          <w:szCs w:val="28"/>
          <w:lang w:val="nl-NL"/>
        </w:rPr>
        <w:t xml:space="preserve">, huyện Đắk Glong, Trung tâm Pháp Y, công tác ở bộ phận, lĩnh vực tâm thần, ngoài được </w:t>
      </w:r>
      <w:r w:rsidRPr="005F3C38">
        <w:rPr>
          <w:color w:val="000000" w:themeColor="text1"/>
          <w:szCs w:val="28"/>
          <w:shd w:val="clear" w:color="auto" w:fill="FFFFFF"/>
          <w:lang w:val="nl-NL"/>
        </w:rPr>
        <w:t>hỗ trợ theo mức tương ứng đ</w:t>
      </w:r>
      <w:r w:rsidRPr="005F3C38">
        <w:rPr>
          <w:color w:val="000000" w:themeColor="text1"/>
          <w:szCs w:val="28"/>
          <w:lang w:val="nl-NL"/>
        </w:rPr>
        <w:t xml:space="preserve">ược quy định </w:t>
      </w:r>
      <w:r>
        <w:rPr>
          <w:color w:val="000000" w:themeColor="text1"/>
          <w:szCs w:val="28"/>
          <w:lang w:val="nl-NL"/>
        </w:rPr>
        <w:t xml:space="preserve">tại điểm </w:t>
      </w:r>
      <w:r>
        <w:rPr>
          <w:color w:val="000000" w:themeColor="text1"/>
          <w:szCs w:val="28"/>
          <w:lang w:val="nl-NL"/>
        </w:rPr>
        <w:lastRenderedPageBreak/>
        <w:t>a,b,c khoản 2,</w:t>
      </w:r>
      <w:r w:rsidRPr="005F3C38">
        <w:rPr>
          <w:color w:val="000000" w:themeColor="text1"/>
          <w:szCs w:val="28"/>
          <w:lang w:val="nl-NL"/>
        </w:rPr>
        <w:t xml:space="preserve"> </w:t>
      </w:r>
      <w:r>
        <w:rPr>
          <w:color w:val="000000" w:themeColor="text1"/>
          <w:szCs w:val="28"/>
          <w:lang w:val="nl-NL"/>
        </w:rPr>
        <w:t>Mục II,</w:t>
      </w:r>
      <w:r w:rsidRPr="005F3C38">
        <w:rPr>
          <w:color w:val="000000" w:themeColor="text1"/>
          <w:szCs w:val="28"/>
          <w:lang w:val="nl-NL"/>
        </w:rPr>
        <w:t xml:space="preserve"> còn được hỗ trợ thêm như sau: </w:t>
      </w:r>
    </w:p>
    <w:p w:rsidR="00581A50" w:rsidRPr="005F3C38" w:rsidRDefault="00581A50" w:rsidP="00581A50">
      <w:pPr>
        <w:pStyle w:val="BodyText3"/>
        <w:tabs>
          <w:tab w:val="left" w:pos="905"/>
        </w:tabs>
        <w:spacing w:beforeLines="60" w:before="144" w:after="80" w:line="240" w:lineRule="auto"/>
        <w:ind w:firstLine="567"/>
        <w:rPr>
          <w:color w:val="000000" w:themeColor="text1"/>
          <w:szCs w:val="28"/>
          <w:lang w:val="nl-NL"/>
        </w:rPr>
      </w:pPr>
      <w:r>
        <w:rPr>
          <w:color w:val="000000" w:themeColor="text1"/>
          <w:szCs w:val="28"/>
          <w:lang w:val="nl-NL"/>
        </w:rPr>
        <w:t>+</w:t>
      </w:r>
      <w:r w:rsidRPr="005F3C38">
        <w:rPr>
          <w:color w:val="000000" w:themeColor="text1"/>
          <w:szCs w:val="28"/>
          <w:lang w:val="nl-NL"/>
        </w:rPr>
        <w:t xml:space="preserve"> Bác sĩ tốt nghiệp </w:t>
      </w:r>
      <w:r>
        <w:rPr>
          <w:color w:val="000000" w:themeColor="text1"/>
          <w:szCs w:val="28"/>
          <w:lang w:val="nl-NL"/>
        </w:rPr>
        <w:t>loại khá: 40.000.000 đồng/người.</w:t>
      </w:r>
    </w:p>
    <w:p w:rsidR="00581A50" w:rsidRPr="005F3C38" w:rsidRDefault="00581A50" w:rsidP="00581A50">
      <w:pPr>
        <w:pStyle w:val="BodyText3"/>
        <w:tabs>
          <w:tab w:val="left" w:pos="905"/>
        </w:tabs>
        <w:spacing w:beforeLines="60" w:before="144" w:after="80" w:line="240" w:lineRule="auto"/>
        <w:ind w:firstLine="567"/>
        <w:rPr>
          <w:color w:val="000000" w:themeColor="text1"/>
          <w:szCs w:val="28"/>
          <w:lang w:val="nl-NL"/>
        </w:rPr>
      </w:pPr>
      <w:r>
        <w:rPr>
          <w:color w:val="000000" w:themeColor="text1"/>
          <w:szCs w:val="28"/>
          <w:lang w:val="nl-NL"/>
        </w:rPr>
        <w:t>+</w:t>
      </w:r>
      <w:r w:rsidRPr="005F3C38">
        <w:rPr>
          <w:color w:val="000000" w:themeColor="text1"/>
          <w:szCs w:val="28"/>
          <w:lang w:val="nl-NL"/>
        </w:rPr>
        <w:t xml:space="preserve"> Bác sĩ tốt nghiệp l</w:t>
      </w:r>
      <w:r>
        <w:rPr>
          <w:color w:val="000000" w:themeColor="text1"/>
          <w:szCs w:val="28"/>
          <w:lang w:val="nl-NL"/>
        </w:rPr>
        <w:t>oại giỏi: 50.000.000 đồng/người.</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nl-NL"/>
        </w:rPr>
      </w:pPr>
      <w:r>
        <w:rPr>
          <w:color w:val="000000" w:themeColor="text1"/>
          <w:szCs w:val="28"/>
          <w:lang w:val="nl-NL"/>
        </w:rPr>
        <w:t>+</w:t>
      </w:r>
      <w:r w:rsidRPr="005F3C38">
        <w:rPr>
          <w:color w:val="000000" w:themeColor="text1"/>
          <w:szCs w:val="28"/>
          <w:lang w:val="nl-NL"/>
        </w:rPr>
        <w:t xml:space="preserve"> Bác sĩ có trình độ sau đại học: 60.000.000 đồng/người.</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vi-VN"/>
        </w:rPr>
      </w:pPr>
      <w:r>
        <w:rPr>
          <w:rFonts w:eastAsiaTheme="minorHAnsi"/>
          <w:color w:val="000000" w:themeColor="text1"/>
          <w:szCs w:val="28"/>
        </w:rPr>
        <w:t>d)</w:t>
      </w:r>
      <w:r w:rsidRPr="005F3C38">
        <w:rPr>
          <w:rFonts w:eastAsiaTheme="minorHAnsi"/>
          <w:color w:val="000000" w:themeColor="text1"/>
          <w:szCs w:val="28"/>
          <w:lang w:val="vi-VN"/>
        </w:rPr>
        <w:t xml:space="preserve"> Trách nhiệm bồi hoàn</w:t>
      </w:r>
      <w:r>
        <w:rPr>
          <w:rFonts w:eastAsiaTheme="minorHAnsi"/>
          <w:color w:val="000000" w:themeColor="text1"/>
          <w:szCs w:val="28"/>
        </w:rPr>
        <w:t xml:space="preserve">: </w:t>
      </w:r>
      <w:r w:rsidRPr="005F3C38">
        <w:rPr>
          <w:rFonts w:eastAsiaTheme="minorHAnsi"/>
          <w:color w:val="000000" w:themeColor="text1"/>
          <w:szCs w:val="28"/>
          <w:lang w:val="vi-VN"/>
        </w:rPr>
        <w:t xml:space="preserve">Đối tượng hưởng chính sách thu hút phải bồi hoàn lại 200% số tiền đã hưởng thu hút </w:t>
      </w:r>
      <w:r w:rsidRPr="005F3C38">
        <w:rPr>
          <w:rFonts w:eastAsiaTheme="minorHAnsi"/>
          <w:color w:val="000000" w:themeColor="text1"/>
          <w:szCs w:val="28"/>
          <w:lang w:val="nl-NL"/>
        </w:rPr>
        <w:t xml:space="preserve">một trong </w:t>
      </w:r>
      <w:r w:rsidRPr="005F3C38">
        <w:rPr>
          <w:rFonts w:eastAsiaTheme="minorHAnsi"/>
          <w:color w:val="000000" w:themeColor="text1"/>
          <w:szCs w:val="28"/>
          <w:lang w:val="vi-VN"/>
        </w:rPr>
        <w:t xml:space="preserve">các trường hợp sau: </w:t>
      </w:r>
    </w:p>
    <w:p w:rsidR="00581A50" w:rsidRPr="00B53787" w:rsidRDefault="00581A50" w:rsidP="00581A50">
      <w:pPr>
        <w:spacing w:beforeLines="60" w:before="144" w:after="80" w:line="240" w:lineRule="auto"/>
        <w:ind w:firstLine="567"/>
        <w:jc w:val="both"/>
        <w:rPr>
          <w:rFonts w:cs="Times New Roman"/>
          <w:color w:val="000000" w:themeColor="text1"/>
          <w:spacing w:val="-6"/>
          <w:szCs w:val="28"/>
          <w:lang w:val="vi-VN"/>
        </w:rPr>
      </w:pPr>
      <w:bookmarkStart w:id="8" w:name="_Hlk165901066"/>
      <w:r w:rsidRPr="00B53787">
        <w:rPr>
          <w:rFonts w:cs="Times New Roman"/>
          <w:color w:val="000000" w:themeColor="text1"/>
          <w:spacing w:val="-6"/>
          <w:szCs w:val="28"/>
        </w:rPr>
        <w:t>-</w:t>
      </w:r>
      <w:r w:rsidRPr="00B53787">
        <w:rPr>
          <w:rFonts w:cs="Times New Roman"/>
          <w:color w:val="000000" w:themeColor="text1"/>
          <w:spacing w:val="-6"/>
          <w:szCs w:val="28"/>
          <w:lang w:val="vi-VN"/>
        </w:rPr>
        <w:t xml:space="preserve"> Có nguyện vọng không tiếp tục công tác trong ngành Y tế tỉnh Đắk Nông khi thời gian công tác chưa </w:t>
      </w:r>
      <w:r w:rsidRPr="00B53787">
        <w:rPr>
          <w:rFonts w:cs="Times New Roman"/>
          <w:color w:val="000000" w:themeColor="text1"/>
          <w:spacing w:val="-6"/>
          <w:szCs w:val="28"/>
          <w:shd w:val="clear" w:color="auto" w:fill="FFFFFF"/>
          <w:lang w:val="nl-NL"/>
        </w:rPr>
        <w:t>đủ thời gian như đã cam kết.</w:t>
      </w:r>
    </w:p>
    <w:bookmarkEnd w:id="8"/>
    <w:p w:rsidR="00581A50" w:rsidRPr="005F3C38" w:rsidRDefault="00581A50" w:rsidP="00581A50">
      <w:pPr>
        <w:spacing w:beforeLines="60" w:before="144" w:after="80" w:line="240" w:lineRule="auto"/>
        <w:ind w:firstLine="567"/>
        <w:jc w:val="both"/>
        <w:rPr>
          <w:rFonts w:cs="Times New Roman"/>
          <w:color w:val="000000" w:themeColor="text1"/>
          <w:spacing w:val="-4"/>
          <w:szCs w:val="28"/>
          <w:lang w:val="vi-VN"/>
        </w:rPr>
      </w:pPr>
      <w:r>
        <w:rPr>
          <w:rFonts w:cs="Times New Roman"/>
          <w:color w:val="000000" w:themeColor="text1"/>
          <w:spacing w:val="-4"/>
          <w:szCs w:val="28"/>
        </w:rPr>
        <w:t>-</w:t>
      </w:r>
      <w:r w:rsidRPr="005F3C38">
        <w:rPr>
          <w:rFonts w:cs="Times New Roman"/>
          <w:color w:val="000000" w:themeColor="text1"/>
          <w:spacing w:val="-4"/>
          <w:szCs w:val="28"/>
          <w:lang w:val="vi-VN"/>
        </w:rPr>
        <w:t xml:space="preserve"> Hai năm liên tiếp c</w:t>
      </w:r>
      <w:r w:rsidRPr="005F3C38">
        <w:rPr>
          <w:rFonts w:cs="Times New Roman"/>
          <w:color w:val="000000" w:themeColor="text1"/>
          <w:szCs w:val="28"/>
          <w:lang w:val="nl-NL"/>
        </w:rPr>
        <w:t xml:space="preserve">ó kết quả đánh giá, </w:t>
      </w:r>
      <w:r w:rsidRPr="005F3C38">
        <w:rPr>
          <w:rFonts w:cs="Times New Roman"/>
          <w:color w:val="000000" w:themeColor="text1"/>
          <w:szCs w:val="28"/>
          <w:lang w:val="vi-VN"/>
        </w:rPr>
        <w:t xml:space="preserve">xếp loại chất lượng viên chức </w:t>
      </w:r>
      <w:r w:rsidRPr="005F3C38">
        <w:rPr>
          <w:rFonts w:cs="Times New Roman"/>
          <w:color w:val="000000" w:themeColor="text1"/>
          <w:spacing w:val="-4"/>
          <w:szCs w:val="28"/>
          <w:lang w:val="vi-VN"/>
        </w:rPr>
        <w:t>không hoàn thành nhiệm vụ.</w:t>
      </w:r>
    </w:p>
    <w:p w:rsidR="00581A50" w:rsidRPr="005F3C38" w:rsidRDefault="00581A50" w:rsidP="00581A50">
      <w:pPr>
        <w:spacing w:beforeLines="60" w:before="144" w:after="80" w:line="240" w:lineRule="auto"/>
        <w:ind w:firstLine="567"/>
        <w:jc w:val="both"/>
        <w:rPr>
          <w:rFonts w:cs="Times New Roman"/>
          <w:color w:val="000000" w:themeColor="text1"/>
          <w:szCs w:val="28"/>
          <w:lang w:val="vi-VN"/>
        </w:rPr>
      </w:pPr>
      <w:r>
        <w:rPr>
          <w:rFonts w:cs="Times New Roman"/>
          <w:color w:val="000000" w:themeColor="text1"/>
          <w:szCs w:val="28"/>
        </w:rPr>
        <w:t>-</w:t>
      </w:r>
      <w:r w:rsidRPr="005F3C38">
        <w:rPr>
          <w:rFonts w:cs="Times New Roman"/>
          <w:color w:val="000000" w:themeColor="text1"/>
          <w:szCs w:val="28"/>
          <w:lang w:val="vi-VN"/>
        </w:rPr>
        <w:t xml:space="preserve"> Bị xử lý kỷ luật bằng hình thức buộc thôi việc.</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pacing w:val="-4"/>
          <w:szCs w:val="28"/>
          <w:lang w:val="vi-VN"/>
        </w:rPr>
      </w:pPr>
      <w:r>
        <w:rPr>
          <w:rFonts w:eastAsiaTheme="minorHAnsi"/>
          <w:color w:val="000000" w:themeColor="text1"/>
          <w:spacing w:val="-4"/>
          <w:szCs w:val="28"/>
        </w:rPr>
        <w:t>-</w:t>
      </w:r>
      <w:r w:rsidRPr="005F3C38">
        <w:rPr>
          <w:rFonts w:eastAsiaTheme="minorHAnsi"/>
          <w:color w:val="000000" w:themeColor="text1"/>
          <w:spacing w:val="-4"/>
          <w:szCs w:val="28"/>
          <w:lang w:val="vi-VN"/>
        </w:rPr>
        <w:t xml:space="preserve"> Đối tượng được hưởng chính sách thu hút không thực hiện đúng cam kết vì lý do mắc bệnh hiểm nghèo hoặc tai nạn rủi ro dẫn đến mất khả năng lao động có xác nhận của cơ quan, đơn vị y tế công lập có thẩm quyền tuyến tỉnh trở lên, được Chủ tịch Ủy ban nhân dân tỉnh xem xét, quyết định miễn hoặc có trách nhiệm bồi hoàn kinh phí với mức tương ứng theo tỷ lệ thời gian chưa thực hiện cam kết.</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zCs w:val="28"/>
          <w:lang w:val="vi-VN"/>
        </w:rPr>
      </w:pPr>
      <w:r>
        <w:rPr>
          <w:rFonts w:eastAsiaTheme="minorHAnsi"/>
          <w:color w:val="000000" w:themeColor="text1"/>
          <w:szCs w:val="28"/>
        </w:rPr>
        <w:t>-</w:t>
      </w:r>
      <w:r w:rsidRPr="005F3C38">
        <w:rPr>
          <w:rFonts w:eastAsiaTheme="minorHAnsi"/>
          <w:color w:val="000000" w:themeColor="text1"/>
          <w:szCs w:val="28"/>
          <w:lang w:val="vi-VN"/>
        </w:rPr>
        <w:t xml:space="preserve"> Chậm nhất trong thời hạn 60 ngày, kể từ ngày nhận được quyết định của cơ quan </w:t>
      </w:r>
      <w:r w:rsidR="005C6739" w:rsidRPr="005F3C38">
        <w:rPr>
          <w:rFonts w:eastAsiaTheme="minorHAnsi"/>
          <w:color w:val="000000" w:themeColor="text1"/>
          <w:szCs w:val="28"/>
        </w:rPr>
        <w:t>N</w:t>
      </w:r>
      <w:r w:rsidR="005C6739" w:rsidRPr="005F3C38">
        <w:rPr>
          <w:rFonts w:eastAsiaTheme="minorHAnsi"/>
          <w:color w:val="000000" w:themeColor="text1"/>
          <w:szCs w:val="28"/>
          <w:lang w:val="vi-VN"/>
        </w:rPr>
        <w:t xml:space="preserve">hà </w:t>
      </w:r>
      <w:r w:rsidRPr="005F3C38">
        <w:rPr>
          <w:rFonts w:eastAsiaTheme="minorHAnsi"/>
          <w:color w:val="000000" w:themeColor="text1"/>
          <w:szCs w:val="28"/>
          <w:lang w:val="vi-VN"/>
        </w:rPr>
        <w:t xml:space="preserve">nước có thẩm quyền, đối tượng thu hút có trách nhiệm nộp trả đầy đủ khoản tiền phải bồi hoàn. </w:t>
      </w:r>
    </w:p>
    <w:p w:rsidR="00581A50" w:rsidRPr="005F3C38" w:rsidRDefault="00581A50" w:rsidP="00581A50">
      <w:pPr>
        <w:pStyle w:val="BodyText3"/>
        <w:tabs>
          <w:tab w:val="left" w:pos="905"/>
        </w:tabs>
        <w:spacing w:beforeLines="60" w:before="144" w:after="80" w:line="240" w:lineRule="auto"/>
        <w:ind w:right="62" w:firstLine="567"/>
        <w:rPr>
          <w:rFonts w:eastAsiaTheme="minorHAnsi"/>
          <w:color w:val="000000" w:themeColor="text1"/>
          <w:szCs w:val="28"/>
          <w:lang w:val="vi-VN"/>
        </w:rPr>
      </w:pPr>
      <w:r>
        <w:rPr>
          <w:rFonts w:eastAsiaTheme="minorHAnsi"/>
          <w:color w:val="000000" w:themeColor="text1"/>
          <w:szCs w:val="28"/>
        </w:rPr>
        <w:t>đ)</w:t>
      </w:r>
      <w:r w:rsidRPr="005F3C38">
        <w:rPr>
          <w:rFonts w:eastAsiaTheme="minorHAnsi"/>
          <w:color w:val="000000" w:themeColor="text1"/>
          <w:szCs w:val="28"/>
          <w:lang w:val="vi-VN"/>
        </w:rPr>
        <w:t xml:space="preserve"> Phương thức thực hiện</w:t>
      </w:r>
    </w:p>
    <w:p w:rsidR="00581A50" w:rsidRPr="005F3C38" w:rsidRDefault="00581A50" w:rsidP="00581A50">
      <w:pPr>
        <w:pStyle w:val="BodyText3"/>
        <w:tabs>
          <w:tab w:val="left" w:pos="905"/>
        </w:tabs>
        <w:spacing w:beforeLines="60" w:before="144" w:after="80" w:line="240" w:lineRule="auto"/>
        <w:ind w:firstLine="567"/>
        <w:rPr>
          <w:rFonts w:eastAsiaTheme="minorHAnsi"/>
          <w:color w:val="000000" w:themeColor="text1"/>
          <w:spacing w:val="-4"/>
          <w:szCs w:val="28"/>
          <w:lang w:val="vi-VN"/>
        </w:rPr>
      </w:pPr>
      <w:bookmarkStart w:id="9" w:name="_Hlk127954523"/>
      <w:r>
        <w:rPr>
          <w:rFonts w:eastAsiaTheme="minorHAnsi"/>
          <w:color w:val="000000" w:themeColor="text1"/>
          <w:spacing w:val="-4"/>
          <w:szCs w:val="28"/>
        </w:rPr>
        <w:t>-</w:t>
      </w:r>
      <w:r w:rsidRPr="005F3C38">
        <w:rPr>
          <w:rFonts w:eastAsiaTheme="minorHAnsi"/>
          <w:color w:val="000000" w:themeColor="text1"/>
          <w:spacing w:val="-4"/>
          <w:szCs w:val="28"/>
          <w:lang w:val="vi-VN"/>
        </w:rPr>
        <w:t xml:space="preserve"> </w:t>
      </w:r>
      <w:bookmarkStart w:id="10" w:name="_Hlk128387063"/>
      <w:r w:rsidRPr="005F3C38">
        <w:rPr>
          <w:rFonts w:eastAsiaTheme="minorHAnsi"/>
          <w:color w:val="000000" w:themeColor="text1"/>
          <w:spacing w:val="-4"/>
          <w:szCs w:val="28"/>
          <w:lang w:val="vi-VN"/>
        </w:rPr>
        <w:t xml:space="preserve">Việc tuyển chọn được thực hiện công khai, minh bạch, khách quan, đúng quy định của pháp luật. Quy trình, hồ sơ tuyển dụng viên chức, tiếp nhận vào làm viên chức </w:t>
      </w:r>
      <w:r w:rsidRPr="005F3C38">
        <w:rPr>
          <w:color w:val="000000" w:themeColor="text1"/>
          <w:spacing w:val="-4"/>
          <w:szCs w:val="28"/>
          <w:lang w:val="vi-VN"/>
        </w:rPr>
        <w:t>ngành Y tế tỉnh Đắk Nông</w:t>
      </w:r>
      <w:r w:rsidRPr="005F3C38">
        <w:rPr>
          <w:rFonts w:eastAsiaTheme="minorHAnsi"/>
          <w:color w:val="000000" w:themeColor="text1"/>
          <w:spacing w:val="-4"/>
          <w:szCs w:val="28"/>
          <w:lang w:val="vi-VN"/>
        </w:rPr>
        <w:t xml:space="preserve"> thực hiện theo quy định pháp luật hiện hành</w:t>
      </w:r>
      <w:bookmarkEnd w:id="10"/>
      <w:r w:rsidRPr="005F3C38">
        <w:rPr>
          <w:rFonts w:eastAsiaTheme="minorHAnsi"/>
          <w:color w:val="000000" w:themeColor="text1"/>
          <w:spacing w:val="-4"/>
          <w:szCs w:val="28"/>
          <w:lang w:val="vi-VN"/>
        </w:rPr>
        <w:t xml:space="preserve">. </w:t>
      </w:r>
    </w:p>
    <w:bookmarkEnd w:id="9"/>
    <w:p w:rsidR="00581A50" w:rsidRPr="005F3C38" w:rsidRDefault="00581A50" w:rsidP="00581A50">
      <w:pPr>
        <w:pStyle w:val="BodyText3"/>
        <w:tabs>
          <w:tab w:val="left" w:pos="905"/>
        </w:tabs>
        <w:spacing w:beforeLines="60" w:before="144" w:after="80" w:line="240" w:lineRule="auto"/>
        <w:ind w:firstLine="567"/>
        <w:rPr>
          <w:rFonts w:eastAsiaTheme="minorHAnsi"/>
          <w:i/>
          <w:iCs/>
          <w:color w:val="000000" w:themeColor="text1"/>
          <w:spacing w:val="-4"/>
          <w:szCs w:val="28"/>
          <w:lang w:val="vi-VN"/>
        </w:rPr>
      </w:pPr>
      <w:r>
        <w:rPr>
          <w:rFonts w:eastAsiaTheme="minorHAnsi"/>
          <w:color w:val="000000" w:themeColor="text1"/>
          <w:spacing w:val="-4"/>
          <w:szCs w:val="28"/>
        </w:rPr>
        <w:t>-</w:t>
      </w:r>
      <w:r w:rsidRPr="005F3C38">
        <w:rPr>
          <w:rFonts w:eastAsiaTheme="minorHAnsi"/>
          <w:color w:val="000000" w:themeColor="text1"/>
          <w:spacing w:val="-4"/>
          <w:szCs w:val="28"/>
          <w:lang w:val="vi-VN"/>
        </w:rPr>
        <w:t xml:space="preserve"> Đối với trường hợp đủ điều kiện</w:t>
      </w:r>
      <w:r w:rsidRPr="005F3C38">
        <w:rPr>
          <w:rFonts w:eastAsiaTheme="minorHAnsi"/>
          <w:color w:val="000000" w:themeColor="text1"/>
          <w:spacing w:val="-4"/>
          <w:szCs w:val="28"/>
        </w:rPr>
        <w:t xml:space="preserve"> tuyển dụng,</w:t>
      </w:r>
      <w:r w:rsidRPr="005F3C38">
        <w:rPr>
          <w:rFonts w:eastAsiaTheme="minorHAnsi"/>
          <w:color w:val="000000" w:themeColor="text1"/>
          <w:spacing w:val="-4"/>
          <w:szCs w:val="28"/>
          <w:lang w:val="vi-VN"/>
        </w:rPr>
        <w:t xml:space="preserve"> </w:t>
      </w:r>
      <w:r w:rsidRPr="005F3C38">
        <w:rPr>
          <w:color w:val="000000" w:themeColor="text1"/>
          <w:spacing w:val="-4"/>
          <w:szCs w:val="28"/>
          <w:lang w:val="vi-VN"/>
        </w:rPr>
        <w:t xml:space="preserve">tiếp nhận vào làm viên chức </w:t>
      </w:r>
      <w:r w:rsidRPr="005F3C38">
        <w:rPr>
          <w:color w:val="000000" w:themeColor="text1"/>
          <w:spacing w:val="-4"/>
          <w:szCs w:val="28"/>
        </w:rPr>
        <w:t xml:space="preserve">ngành Y tế tỉnh Đắk Nông (kể cả trong và ngoài tỉnh) </w:t>
      </w:r>
      <w:r w:rsidRPr="005F3C38">
        <w:rPr>
          <w:color w:val="000000" w:themeColor="text1"/>
          <w:spacing w:val="-4"/>
          <w:szCs w:val="28"/>
          <w:lang w:val="vi-VN"/>
        </w:rPr>
        <w:t>thì thực hiện theo quy định hiện hành</w:t>
      </w:r>
      <w:r w:rsidRPr="005F3C38">
        <w:rPr>
          <w:rFonts w:eastAsiaTheme="minorHAnsi"/>
          <w:color w:val="000000" w:themeColor="text1"/>
          <w:spacing w:val="-4"/>
          <w:szCs w:val="28"/>
          <w:lang w:val="vi-VN"/>
        </w:rPr>
        <w:t xml:space="preserve"> và phải có bản cam kết </w:t>
      </w:r>
      <w:r>
        <w:rPr>
          <w:rFonts w:eastAsiaTheme="minorHAnsi"/>
          <w:color w:val="000000" w:themeColor="text1"/>
          <w:spacing w:val="-4"/>
          <w:szCs w:val="28"/>
        </w:rPr>
        <w:t xml:space="preserve">thực hiện chính sách thu hút </w:t>
      </w:r>
      <w:r w:rsidRPr="005F3C38">
        <w:rPr>
          <w:rFonts w:eastAsiaTheme="minorHAnsi"/>
          <w:color w:val="000000" w:themeColor="text1"/>
          <w:spacing w:val="-4"/>
          <w:szCs w:val="28"/>
          <w:lang w:val="vi-VN"/>
        </w:rPr>
        <w:t xml:space="preserve">để </w:t>
      </w:r>
      <w:r w:rsidRPr="005F3C38">
        <w:rPr>
          <w:rFonts w:eastAsiaTheme="minorHAnsi"/>
          <w:color w:val="000000" w:themeColor="text1"/>
          <w:spacing w:val="-4"/>
          <w:szCs w:val="28"/>
        </w:rPr>
        <w:t xml:space="preserve">thực hiện quy trình </w:t>
      </w:r>
      <w:r w:rsidRPr="005F3C38">
        <w:rPr>
          <w:rFonts w:eastAsiaTheme="minorHAnsi"/>
          <w:color w:val="000000" w:themeColor="text1"/>
          <w:spacing w:val="-4"/>
          <w:szCs w:val="28"/>
          <w:lang w:val="vi-VN"/>
        </w:rPr>
        <w:t>xét thu hút theo quy định</w:t>
      </w:r>
      <w:r w:rsidRPr="005F3C38">
        <w:rPr>
          <w:rFonts w:eastAsiaTheme="minorHAnsi"/>
          <w:i/>
          <w:iCs/>
          <w:color w:val="000000" w:themeColor="text1"/>
          <w:spacing w:val="-4"/>
          <w:szCs w:val="28"/>
          <w:lang w:val="vi-VN"/>
        </w:rPr>
        <w:t>.</w:t>
      </w:r>
    </w:p>
    <w:p w:rsidR="00581A50" w:rsidRPr="005F3C38" w:rsidRDefault="00581A50" w:rsidP="00581A50">
      <w:pPr>
        <w:spacing w:before="80" w:after="80" w:line="240" w:lineRule="auto"/>
        <w:ind w:firstLine="567"/>
        <w:jc w:val="both"/>
        <w:rPr>
          <w:rFonts w:cs="Times New Roman"/>
          <w:b/>
          <w:szCs w:val="28"/>
        </w:rPr>
      </w:pPr>
      <w:r>
        <w:rPr>
          <w:rFonts w:cs="Times New Roman"/>
          <w:b/>
          <w:szCs w:val="28"/>
        </w:rPr>
        <w:t>3</w:t>
      </w:r>
      <w:r w:rsidRPr="005F3C38">
        <w:rPr>
          <w:rFonts w:cs="Times New Roman"/>
          <w:b/>
          <w:szCs w:val="28"/>
        </w:rPr>
        <w:t xml:space="preserve">. Đơn vị </w:t>
      </w:r>
      <w:r>
        <w:rPr>
          <w:rFonts w:cs="Times New Roman"/>
          <w:b/>
          <w:szCs w:val="28"/>
        </w:rPr>
        <w:t xml:space="preserve">sử dụng viên chức sau khi </w:t>
      </w:r>
      <w:r w:rsidRPr="005F3C38">
        <w:rPr>
          <w:rFonts w:cs="Times New Roman"/>
          <w:b/>
          <w:szCs w:val="28"/>
        </w:rPr>
        <w:t>tiếp nhận, tuyển dụng thu hút</w:t>
      </w:r>
    </w:p>
    <w:p w:rsidR="00581A50" w:rsidRDefault="00581A50" w:rsidP="00581A50">
      <w:pPr>
        <w:spacing w:before="80" w:after="80" w:line="240" w:lineRule="auto"/>
        <w:ind w:firstLine="567"/>
        <w:jc w:val="both"/>
        <w:rPr>
          <w:rFonts w:cs="Times New Roman"/>
          <w:szCs w:val="28"/>
        </w:rPr>
      </w:pPr>
      <w:r>
        <w:rPr>
          <w:rFonts w:cs="Times New Roman"/>
          <w:szCs w:val="28"/>
        </w:rPr>
        <w:t>Căn cứ biên chế được giao, các đơn vị tiếp nhận, tuyển dụng các</w:t>
      </w:r>
      <w:r w:rsidRPr="005F3C38">
        <w:rPr>
          <w:rFonts w:cs="Times New Roman"/>
          <w:szCs w:val="28"/>
        </w:rPr>
        <w:t xml:space="preserve"> bác sĩ, bác sĩ sau đại học </w:t>
      </w:r>
      <w:r>
        <w:rPr>
          <w:rFonts w:cs="Times New Roman"/>
          <w:szCs w:val="28"/>
        </w:rPr>
        <w:t xml:space="preserve">được hưởng chính sách thu hút theo vị trí đã phê duyệt hằng năm. </w:t>
      </w:r>
    </w:p>
    <w:p w:rsidR="00581A50" w:rsidRPr="005F3C38" w:rsidRDefault="00581A50" w:rsidP="00581A50">
      <w:pPr>
        <w:spacing w:before="120" w:after="120" w:line="240" w:lineRule="auto"/>
        <w:ind w:firstLine="567"/>
        <w:jc w:val="both"/>
        <w:rPr>
          <w:rStyle w:val="fontstyle01"/>
          <w:b/>
        </w:rPr>
      </w:pPr>
      <w:r>
        <w:rPr>
          <w:rFonts w:cs="Times New Roman"/>
          <w:b/>
          <w:szCs w:val="28"/>
        </w:rPr>
        <w:t>4</w:t>
      </w:r>
      <w:r w:rsidRPr="005F3C38">
        <w:rPr>
          <w:rFonts w:cs="Times New Roman"/>
          <w:b/>
          <w:szCs w:val="28"/>
        </w:rPr>
        <w:t xml:space="preserve">. Quy trình tuyển dụng, tiếp nhận </w:t>
      </w:r>
      <w:r w:rsidRPr="005F3C38">
        <w:rPr>
          <w:rStyle w:val="fontstyle01"/>
          <w:b/>
        </w:rPr>
        <w:t xml:space="preserve">vào làm viên chức ngành Y tế tỉnh Đắk Nông đối với đối tượng thu hút </w:t>
      </w:r>
    </w:p>
    <w:p w:rsidR="00581A50" w:rsidRPr="005F3C38" w:rsidRDefault="00581A50" w:rsidP="00581A50">
      <w:pPr>
        <w:spacing w:before="140" w:after="140" w:line="240" w:lineRule="auto"/>
        <w:ind w:firstLine="567"/>
        <w:jc w:val="both"/>
        <w:rPr>
          <w:rFonts w:cs="Times New Roman"/>
          <w:bCs/>
          <w:iCs/>
          <w:color w:val="000000"/>
          <w:szCs w:val="28"/>
        </w:rPr>
      </w:pPr>
      <w:r w:rsidRPr="005F3C38">
        <w:rPr>
          <w:rStyle w:val="fontstyle01"/>
        </w:rPr>
        <w:t xml:space="preserve">Sở Y tế căn cứ vào chỉ tiêu, vị trí thu hút cụ thể tại Kế hoạch này để đưa vào </w:t>
      </w:r>
      <w:r w:rsidRPr="005F3C38">
        <w:rPr>
          <w:rFonts w:cs="Times New Roman"/>
          <w:bCs/>
          <w:iCs/>
          <w:color w:val="000000"/>
          <w:szCs w:val="28"/>
        </w:rPr>
        <w:t>Kế hoạch tuyển dụng viên chức sự nghiệp ngành Y tế</w:t>
      </w:r>
      <w:r>
        <w:rPr>
          <w:rFonts w:cs="Times New Roman"/>
          <w:bCs/>
          <w:iCs/>
          <w:color w:val="000000"/>
          <w:szCs w:val="28"/>
        </w:rPr>
        <w:t xml:space="preserve"> năm 2025</w:t>
      </w:r>
      <w:r w:rsidRPr="005F3C38">
        <w:rPr>
          <w:rFonts w:cs="Times New Roman"/>
          <w:color w:val="000000"/>
          <w:szCs w:val="28"/>
        </w:rPr>
        <w:t xml:space="preserve"> </w:t>
      </w:r>
      <w:r w:rsidRPr="005F3C38">
        <w:rPr>
          <w:rFonts w:cs="Times New Roman"/>
          <w:bCs/>
          <w:iCs/>
          <w:color w:val="000000"/>
          <w:szCs w:val="28"/>
        </w:rPr>
        <w:t>bằng phương thức xét tuyển cạnh tranh. Về quy trình, thủ tục tuyển dụng; tiếp nhận làm viên chức đối với trường hợp đủ điều kiện thực hiện theo</w:t>
      </w:r>
      <w:r w:rsidRPr="005F3C38">
        <w:rPr>
          <w:rFonts w:cs="Times New Roman"/>
          <w:color w:val="000000"/>
          <w:szCs w:val="28"/>
        </w:rPr>
        <w:t xml:space="preserve"> Nghị định </w:t>
      </w:r>
      <w:r>
        <w:rPr>
          <w:rFonts w:cs="Times New Roman"/>
          <w:color w:val="000000"/>
          <w:szCs w:val="28"/>
        </w:rPr>
        <w:t xml:space="preserve">số </w:t>
      </w:r>
      <w:r w:rsidRPr="005F3C38">
        <w:rPr>
          <w:rFonts w:cs="Times New Roman"/>
          <w:color w:val="000000"/>
          <w:szCs w:val="28"/>
        </w:rPr>
        <w:t>115/2020/NĐ-CP ngày 25</w:t>
      </w:r>
      <w:r>
        <w:rPr>
          <w:rFonts w:cs="Times New Roman"/>
          <w:color w:val="000000"/>
          <w:szCs w:val="28"/>
        </w:rPr>
        <w:t>/</w:t>
      </w:r>
      <w:r w:rsidRPr="005F3C38">
        <w:rPr>
          <w:rFonts w:cs="Times New Roman"/>
          <w:color w:val="000000"/>
          <w:szCs w:val="28"/>
        </w:rPr>
        <w:t>9</w:t>
      </w:r>
      <w:r>
        <w:rPr>
          <w:rFonts w:cs="Times New Roman"/>
          <w:color w:val="000000"/>
          <w:szCs w:val="28"/>
        </w:rPr>
        <w:t>/</w:t>
      </w:r>
      <w:r w:rsidRPr="005F3C38">
        <w:rPr>
          <w:rFonts w:cs="Times New Roman"/>
          <w:color w:val="000000"/>
          <w:szCs w:val="28"/>
        </w:rPr>
        <w:t xml:space="preserve">2020 của Chính phủ quy định về tuyển dụng, sử dụng và quản lý viên chức; </w:t>
      </w:r>
      <w:r w:rsidRPr="005F3C38">
        <w:rPr>
          <w:rFonts w:cs="Times New Roman"/>
          <w:color w:val="000000"/>
          <w:spacing w:val="-4"/>
          <w:szCs w:val="28"/>
        </w:rPr>
        <w:t>Nghị định số 85/2023/NĐ-CP ngày 07</w:t>
      </w:r>
      <w:r>
        <w:rPr>
          <w:rFonts w:cs="Times New Roman"/>
          <w:color w:val="000000"/>
          <w:spacing w:val="-4"/>
          <w:szCs w:val="28"/>
        </w:rPr>
        <w:t>/</w:t>
      </w:r>
      <w:r w:rsidRPr="005F3C38">
        <w:rPr>
          <w:rFonts w:cs="Times New Roman"/>
          <w:color w:val="000000"/>
          <w:spacing w:val="-4"/>
          <w:szCs w:val="28"/>
        </w:rPr>
        <w:t>12</w:t>
      </w:r>
      <w:r>
        <w:rPr>
          <w:rFonts w:cs="Times New Roman"/>
          <w:color w:val="000000"/>
          <w:spacing w:val="-4"/>
          <w:szCs w:val="28"/>
        </w:rPr>
        <w:t>/</w:t>
      </w:r>
      <w:r w:rsidRPr="005F3C38">
        <w:rPr>
          <w:rFonts w:cs="Times New Roman"/>
          <w:color w:val="000000"/>
          <w:spacing w:val="-4"/>
          <w:szCs w:val="28"/>
        </w:rPr>
        <w:t xml:space="preserve">2023 của </w:t>
      </w:r>
      <w:r w:rsidRPr="005F3C38">
        <w:rPr>
          <w:rFonts w:cs="Times New Roman"/>
          <w:color w:val="000000"/>
          <w:spacing w:val="-4"/>
          <w:szCs w:val="28"/>
        </w:rPr>
        <w:lastRenderedPageBreak/>
        <w:t>Chính phủ sửa đổi</w:t>
      </w:r>
      <w:r w:rsidR="005C6739">
        <w:rPr>
          <w:rFonts w:cs="Times New Roman"/>
          <w:color w:val="000000"/>
          <w:spacing w:val="-4"/>
          <w:szCs w:val="28"/>
        </w:rPr>
        <w:t>,</w:t>
      </w:r>
      <w:r w:rsidRPr="005F3C38">
        <w:rPr>
          <w:rFonts w:cs="Times New Roman"/>
          <w:color w:val="000000"/>
          <w:spacing w:val="-4"/>
          <w:szCs w:val="28"/>
        </w:rPr>
        <w:t xml:space="preserve"> bổ sung một số điều của Nghị định số 115/2020/NĐ-CP ngày 25</w:t>
      </w:r>
      <w:r>
        <w:rPr>
          <w:rFonts w:cs="Times New Roman"/>
          <w:color w:val="000000"/>
          <w:spacing w:val="-4"/>
          <w:szCs w:val="28"/>
        </w:rPr>
        <w:t>/</w:t>
      </w:r>
      <w:r w:rsidRPr="005F3C38">
        <w:rPr>
          <w:rFonts w:cs="Times New Roman"/>
          <w:color w:val="000000"/>
          <w:spacing w:val="-4"/>
          <w:szCs w:val="28"/>
        </w:rPr>
        <w:t>9</w:t>
      </w:r>
      <w:r>
        <w:rPr>
          <w:rFonts w:cs="Times New Roman"/>
          <w:color w:val="000000"/>
          <w:spacing w:val="-4"/>
          <w:szCs w:val="28"/>
        </w:rPr>
        <w:t>/</w:t>
      </w:r>
      <w:r w:rsidRPr="005F3C38">
        <w:rPr>
          <w:rFonts w:cs="Times New Roman"/>
          <w:color w:val="000000"/>
          <w:spacing w:val="-4"/>
          <w:szCs w:val="28"/>
        </w:rPr>
        <w:t xml:space="preserve">2020 </w:t>
      </w:r>
      <w:r>
        <w:rPr>
          <w:rFonts w:cs="Times New Roman"/>
          <w:color w:val="000000"/>
          <w:spacing w:val="-4"/>
          <w:szCs w:val="28"/>
        </w:rPr>
        <w:t xml:space="preserve">của Chính phủ </w:t>
      </w:r>
      <w:r w:rsidRPr="005F3C38">
        <w:rPr>
          <w:rFonts w:cs="Times New Roman"/>
          <w:color w:val="000000"/>
          <w:spacing w:val="-4"/>
          <w:szCs w:val="28"/>
        </w:rPr>
        <w:t>về tuyển dụng, sử dụng và quản lý viên chức và các quy định hiện hành.</w:t>
      </w:r>
    </w:p>
    <w:p w:rsidR="00581A50" w:rsidRDefault="00581A50" w:rsidP="00581A50">
      <w:pPr>
        <w:spacing w:before="140" w:after="140" w:line="240" w:lineRule="auto"/>
        <w:ind w:firstLine="567"/>
        <w:jc w:val="both"/>
        <w:rPr>
          <w:rFonts w:cs="Times New Roman"/>
          <w:i/>
          <w:iCs/>
          <w:szCs w:val="28"/>
        </w:rPr>
      </w:pPr>
      <w:r w:rsidRPr="004C6CC8">
        <w:rPr>
          <w:rFonts w:cs="Times New Roman"/>
          <w:spacing w:val="-4"/>
          <w:szCs w:val="28"/>
        </w:rPr>
        <w:t xml:space="preserve">Người đủ điều kiện dự tuyển dụng viên chức phải đăng ký đối tượng thu hút trong phiếu dự tuyển và có bản cam kết thực hiện chính sách thu hút; người đủ điều kiện tiếp nhận làm viên chức phải có bản cam kết thực hiện chính sách thu hút trong hồ sơ </w:t>
      </w:r>
      <w:r w:rsidRPr="004C6CC8">
        <w:rPr>
          <w:rFonts w:cs="Times New Roman"/>
          <w:szCs w:val="28"/>
        </w:rPr>
        <w:t>(mẫu Bản cam kết theo Phụ lục 2)</w:t>
      </w:r>
      <w:r w:rsidRPr="004C6CC8">
        <w:rPr>
          <w:rFonts w:cs="Times New Roman"/>
          <w:i/>
          <w:iCs/>
          <w:szCs w:val="28"/>
          <w:lang w:val="vi-VN"/>
        </w:rPr>
        <w:t>.</w:t>
      </w:r>
    </w:p>
    <w:p w:rsidR="00581A50" w:rsidRPr="004C6CC8" w:rsidRDefault="00581A50" w:rsidP="00581A50">
      <w:pPr>
        <w:spacing w:before="80" w:after="80" w:line="240" w:lineRule="auto"/>
        <w:ind w:firstLine="567"/>
        <w:jc w:val="both"/>
        <w:rPr>
          <w:rFonts w:cs="Times New Roman"/>
          <w:szCs w:val="28"/>
        </w:rPr>
      </w:pPr>
      <w:r w:rsidRPr="004C6CC8">
        <w:rPr>
          <w:rFonts w:cs="Times New Roman"/>
          <w:szCs w:val="28"/>
        </w:rPr>
        <w:t xml:space="preserve">Cán bộ được giao tiếp nhận, tuyển dụng thu hút có trách nhiệm: </w:t>
      </w:r>
      <w:r>
        <w:rPr>
          <w:rFonts w:cs="Times New Roman"/>
          <w:szCs w:val="28"/>
        </w:rPr>
        <w:t>Cung cấp thông tin về thực tế hồ sơ xét thu hút ở từng vị trí để các bác sĩ, bác sĩ sau đại học biết để lựa chọn, đăng ký phù hợp với nhu cầu của cá nhân</w:t>
      </w:r>
      <w:r w:rsidRPr="004C6CC8">
        <w:rPr>
          <w:rFonts w:cs="Times New Roman"/>
          <w:szCs w:val="28"/>
        </w:rPr>
        <w:t>.</w:t>
      </w:r>
    </w:p>
    <w:p w:rsidR="00581A50" w:rsidRPr="005F3C38" w:rsidRDefault="00581A50" w:rsidP="00581A50">
      <w:pPr>
        <w:spacing w:before="140" w:after="140" w:line="240" w:lineRule="auto"/>
        <w:ind w:firstLine="567"/>
        <w:jc w:val="both"/>
        <w:rPr>
          <w:rFonts w:cs="Times New Roman"/>
          <w:b/>
          <w:szCs w:val="28"/>
        </w:rPr>
      </w:pPr>
      <w:r>
        <w:rPr>
          <w:rFonts w:cs="Times New Roman"/>
          <w:b/>
          <w:szCs w:val="28"/>
        </w:rPr>
        <w:t>5</w:t>
      </w:r>
      <w:r w:rsidRPr="005F3C38">
        <w:rPr>
          <w:rFonts w:cs="Times New Roman"/>
          <w:b/>
          <w:szCs w:val="28"/>
        </w:rPr>
        <w:t>. Kinh phí thực hiện chính sách thu hút</w:t>
      </w:r>
    </w:p>
    <w:p w:rsidR="00581A50" w:rsidRPr="005F3C38" w:rsidRDefault="00581A50" w:rsidP="00581A50">
      <w:pPr>
        <w:pStyle w:val="BodyText3"/>
        <w:tabs>
          <w:tab w:val="left" w:pos="905"/>
        </w:tabs>
        <w:spacing w:before="140" w:after="140" w:line="240" w:lineRule="auto"/>
        <w:ind w:firstLine="567"/>
        <w:rPr>
          <w:iCs/>
          <w:color w:val="000000" w:themeColor="text1"/>
          <w:szCs w:val="28"/>
          <w:lang w:val="vi-VN"/>
        </w:rPr>
      </w:pPr>
      <w:r w:rsidRPr="005F3C38">
        <w:rPr>
          <w:szCs w:val="28"/>
        </w:rPr>
        <w:t>Kinh phí thu hút bác sĩ, bác sĩ sau đại học năm 202</w:t>
      </w:r>
      <w:r>
        <w:rPr>
          <w:szCs w:val="28"/>
        </w:rPr>
        <w:t>5</w:t>
      </w:r>
      <w:r w:rsidRPr="005F3C38">
        <w:rPr>
          <w:szCs w:val="28"/>
        </w:rPr>
        <w:t xml:space="preserve"> sử dụng </w:t>
      </w:r>
      <w:r w:rsidRPr="005F3C38">
        <w:rPr>
          <w:iCs/>
          <w:color w:val="000000" w:themeColor="text1"/>
          <w:szCs w:val="28"/>
          <w:lang w:val="vi-VN"/>
        </w:rPr>
        <w:t xml:space="preserve">từ nguồn ngân sách </w:t>
      </w:r>
      <w:r w:rsidR="005C6739" w:rsidRPr="005F3C38">
        <w:rPr>
          <w:iCs/>
          <w:color w:val="000000" w:themeColor="text1"/>
          <w:szCs w:val="28"/>
          <w:lang w:val="vi-VN"/>
        </w:rPr>
        <w:t xml:space="preserve">Nhà </w:t>
      </w:r>
      <w:r w:rsidRPr="005F3C38">
        <w:rPr>
          <w:iCs/>
          <w:color w:val="000000" w:themeColor="text1"/>
          <w:szCs w:val="28"/>
          <w:lang w:val="vi-VN"/>
        </w:rPr>
        <w:t>nước theo phân cấp, nguồn thu sự nghiệp của các cơ sở y tế công lập và nguồn thu hợp pháp khác theo quy định của pháp luật (nếu có).</w:t>
      </w:r>
    </w:p>
    <w:p w:rsidR="00581A50" w:rsidRPr="005F3C38" w:rsidRDefault="00581A50" w:rsidP="00581A50">
      <w:pPr>
        <w:spacing w:before="140" w:after="140" w:line="240" w:lineRule="auto"/>
        <w:ind w:firstLine="567"/>
        <w:jc w:val="both"/>
        <w:rPr>
          <w:rFonts w:cs="Times New Roman"/>
          <w:b/>
          <w:szCs w:val="28"/>
        </w:rPr>
      </w:pPr>
      <w:r w:rsidRPr="005F3C38">
        <w:rPr>
          <w:rFonts w:cs="Times New Roman"/>
          <w:b/>
          <w:szCs w:val="28"/>
        </w:rPr>
        <w:t>III. TỔ CHỨC THỰC HIỆN</w:t>
      </w:r>
    </w:p>
    <w:p w:rsidR="00581A50" w:rsidRPr="005F3C38" w:rsidRDefault="00581A50" w:rsidP="00581A50">
      <w:pPr>
        <w:spacing w:before="140" w:after="140" w:line="240" w:lineRule="auto"/>
        <w:ind w:firstLine="539"/>
        <w:jc w:val="both"/>
        <w:rPr>
          <w:rFonts w:cs="Times New Roman"/>
          <w:b/>
          <w:szCs w:val="28"/>
        </w:rPr>
      </w:pPr>
      <w:r w:rsidRPr="005F3C38">
        <w:rPr>
          <w:rFonts w:cs="Times New Roman"/>
          <w:b/>
          <w:szCs w:val="28"/>
        </w:rPr>
        <w:t>1. Sở Y tế</w:t>
      </w:r>
    </w:p>
    <w:p w:rsidR="00581A50" w:rsidRPr="005F3C38" w:rsidRDefault="00581A50" w:rsidP="00581A50">
      <w:pPr>
        <w:spacing w:before="140" w:after="140" w:line="240" w:lineRule="auto"/>
        <w:ind w:firstLine="539"/>
        <w:jc w:val="both"/>
        <w:rPr>
          <w:rFonts w:cs="Times New Roman"/>
          <w:szCs w:val="28"/>
        </w:rPr>
      </w:pPr>
      <w:r w:rsidRPr="005F3C38">
        <w:rPr>
          <w:rFonts w:cs="Times New Roman"/>
          <w:spacing w:val="-4"/>
          <w:szCs w:val="28"/>
          <w:lang w:val="nl-NL"/>
        </w:rPr>
        <w:t xml:space="preserve">Căn cứ Kế hoạch thu hút được UBND tỉnh phê duyệt, Sở Y tế chủ trì phối hợp với Sở Nội vụ đề nghị Đài Phát thanh và Truyền hình </w:t>
      </w:r>
      <w:r>
        <w:rPr>
          <w:rFonts w:cs="Times New Roman"/>
          <w:spacing w:val="-4"/>
          <w:szCs w:val="28"/>
          <w:lang w:val="nl-NL"/>
        </w:rPr>
        <w:t>Đắk Nông</w:t>
      </w:r>
      <w:r w:rsidRPr="005F3C38">
        <w:rPr>
          <w:rFonts w:cs="Times New Roman"/>
          <w:spacing w:val="-4"/>
          <w:szCs w:val="28"/>
          <w:lang w:val="nl-NL"/>
        </w:rPr>
        <w:t>, Báo Đắ</w:t>
      </w:r>
      <w:r>
        <w:rPr>
          <w:rFonts w:cs="Times New Roman"/>
          <w:spacing w:val="-4"/>
          <w:szCs w:val="28"/>
          <w:lang w:val="nl-NL"/>
        </w:rPr>
        <w:t>k Nông</w:t>
      </w:r>
      <w:r w:rsidR="00717285">
        <w:rPr>
          <w:rFonts w:cs="Times New Roman"/>
          <w:spacing w:val="-4"/>
          <w:szCs w:val="28"/>
          <w:lang w:val="nl-NL"/>
        </w:rPr>
        <w:t>, Cổng Thông tin điện tử tỉnh</w:t>
      </w:r>
      <w:r>
        <w:rPr>
          <w:rFonts w:cs="Times New Roman"/>
          <w:spacing w:val="-4"/>
          <w:szCs w:val="28"/>
          <w:lang w:val="nl-NL"/>
        </w:rPr>
        <w:t xml:space="preserve"> </w:t>
      </w:r>
      <w:r w:rsidRPr="005F3C38">
        <w:rPr>
          <w:rFonts w:cs="Times New Roman"/>
          <w:spacing w:val="-4"/>
          <w:szCs w:val="28"/>
          <w:lang w:val="nl-NL"/>
        </w:rPr>
        <w:t>thông báo công khai; đồng thời</w:t>
      </w:r>
      <w:r>
        <w:rPr>
          <w:rFonts w:cs="Times New Roman"/>
          <w:spacing w:val="-4"/>
          <w:szCs w:val="28"/>
          <w:lang w:val="nl-NL"/>
        </w:rPr>
        <w:t>,</w:t>
      </w:r>
      <w:r w:rsidRPr="005F3C38">
        <w:rPr>
          <w:rFonts w:cs="Times New Roman"/>
          <w:spacing w:val="-4"/>
          <w:szCs w:val="28"/>
          <w:lang w:val="nl-NL"/>
        </w:rPr>
        <w:t xml:space="preserve"> đăng tải trên </w:t>
      </w:r>
      <w:r>
        <w:rPr>
          <w:rFonts w:cs="Times New Roman"/>
          <w:spacing w:val="-4"/>
          <w:szCs w:val="28"/>
          <w:lang w:val="nl-NL"/>
        </w:rPr>
        <w:t>trang, cổng thông tin điện tử</w:t>
      </w:r>
      <w:r w:rsidRPr="005F3C38">
        <w:rPr>
          <w:rFonts w:cs="Times New Roman"/>
          <w:spacing w:val="-4"/>
          <w:szCs w:val="28"/>
          <w:lang w:val="nl-NL"/>
        </w:rPr>
        <w:t xml:space="preserve"> của </w:t>
      </w:r>
      <w:r>
        <w:rPr>
          <w:rFonts w:cs="Times New Roman"/>
          <w:spacing w:val="-4"/>
          <w:szCs w:val="28"/>
          <w:lang w:val="nl-NL"/>
        </w:rPr>
        <w:t xml:space="preserve">tỉnh, </w:t>
      </w:r>
      <w:r w:rsidRPr="005F3C38">
        <w:rPr>
          <w:rFonts w:cs="Times New Roman"/>
          <w:spacing w:val="-4"/>
          <w:szCs w:val="28"/>
          <w:lang w:val="nl-NL"/>
        </w:rPr>
        <w:t>Sở Nội vụ, Sở Y tế và niêm yết công khai tại trụ sở cơ quan;</w:t>
      </w:r>
      <w:r w:rsidRPr="005F3C38">
        <w:rPr>
          <w:rFonts w:cs="Times New Roman"/>
          <w:szCs w:val="28"/>
          <w:lang w:val="nl-NL"/>
        </w:rPr>
        <w:t xml:space="preserve"> có trách nhiệm thông báo đến các Trường Đại họ</w:t>
      </w:r>
      <w:r>
        <w:rPr>
          <w:rFonts w:cs="Times New Roman"/>
          <w:szCs w:val="28"/>
          <w:lang w:val="nl-NL"/>
        </w:rPr>
        <w:t>c Y -</w:t>
      </w:r>
      <w:r w:rsidRPr="005F3C38">
        <w:rPr>
          <w:rFonts w:cs="Times New Roman"/>
          <w:szCs w:val="28"/>
          <w:lang w:val="nl-NL"/>
        </w:rPr>
        <w:t xml:space="preserve"> Dược về nhu cầu thu hút cho sinh viên biết và đăng ký tham gia chính sách.</w:t>
      </w:r>
    </w:p>
    <w:p w:rsidR="00581A50" w:rsidRPr="005F3C38" w:rsidRDefault="00581A50" w:rsidP="00581A50">
      <w:pPr>
        <w:spacing w:before="140" w:after="140" w:line="240" w:lineRule="auto"/>
        <w:ind w:firstLine="539"/>
        <w:jc w:val="both"/>
        <w:rPr>
          <w:rFonts w:cs="Times New Roman"/>
          <w:szCs w:val="28"/>
        </w:rPr>
      </w:pPr>
      <w:r w:rsidRPr="005F3C38">
        <w:rPr>
          <w:rFonts w:cs="Times New Roman"/>
          <w:szCs w:val="28"/>
        </w:rPr>
        <w:t>Triển khai tổ chức thực hiện Kế hoạch này, phối hợp với các cơ quan, đơn vị công khai nhu cầu thu hút theo quy định.</w:t>
      </w:r>
    </w:p>
    <w:p w:rsidR="00581A50" w:rsidRPr="005F3C38" w:rsidRDefault="00581A50" w:rsidP="00581A50">
      <w:pPr>
        <w:spacing w:before="140" w:after="140" w:line="240" w:lineRule="auto"/>
        <w:ind w:firstLine="539"/>
        <w:jc w:val="both"/>
        <w:rPr>
          <w:rFonts w:cs="Times New Roman"/>
          <w:szCs w:val="28"/>
        </w:rPr>
      </w:pPr>
      <w:r w:rsidRPr="005F3C38">
        <w:rPr>
          <w:rFonts w:cs="Times New Roman"/>
          <w:szCs w:val="28"/>
        </w:rPr>
        <w:t>Hướng dẫn các quy trình hồ sơ, thủ tục đến các đối tượng thu hút; tiếp nhận các hồ sơ đề nghị thu hút theo chính sách trên.</w:t>
      </w:r>
    </w:p>
    <w:p w:rsidR="00581A50" w:rsidRPr="005F3C38" w:rsidRDefault="00581A50" w:rsidP="00581A50">
      <w:pPr>
        <w:spacing w:before="140" w:after="140" w:line="240" w:lineRule="auto"/>
        <w:ind w:firstLine="539"/>
        <w:jc w:val="both"/>
        <w:rPr>
          <w:rFonts w:cs="Times New Roman"/>
          <w:szCs w:val="28"/>
        </w:rPr>
      </w:pPr>
      <w:r w:rsidRPr="005F3C38">
        <w:rPr>
          <w:rFonts w:cs="Times New Roman"/>
          <w:szCs w:val="28"/>
          <w:lang w:val="nl-NL"/>
        </w:rPr>
        <w:t>Xây dựng Kế hoạch và tổ chức tuyển dụng viên chức đối với các ứng viên đăng ký dự tuyển theo quy định về tuyển dụng viên chức hiện hành.</w:t>
      </w:r>
    </w:p>
    <w:p w:rsidR="00581A50" w:rsidRPr="005F3C38" w:rsidRDefault="00581A50" w:rsidP="00581A50">
      <w:pPr>
        <w:spacing w:before="140" w:after="140" w:line="240" w:lineRule="auto"/>
        <w:ind w:firstLine="539"/>
        <w:jc w:val="both"/>
        <w:rPr>
          <w:rFonts w:cs="Times New Roman"/>
          <w:szCs w:val="28"/>
        </w:rPr>
      </w:pPr>
      <w:r w:rsidRPr="005F3C38">
        <w:rPr>
          <w:rFonts w:cs="Times New Roman"/>
          <w:szCs w:val="28"/>
        </w:rPr>
        <w:t xml:space="preserve">Thanh quyết toán kinh phí cho các đối tượng đã được phê duyệt tuyển dụng; thu hồi và nộp ngân sách </w:t>
      </w:r>
      <w:r w:rsidR="005C6739" w:rsidRPr="005F3C38">
        <w:rPr>
          <w:rFonts w:cs="Times New Roman"/>
          <w:szCs w:val="28"/>
        </w:rPr>
        <w:t xml:space="preserve">Nhà </w:t>
      </w:r>
      <w:r w:rsidRPr="005F3C38">
        <w:rPr>
          <w:rFonts w:cs="Times New Roman"/>
          <w:szCs w:val="28"/>
        </w:rPr>
        <w:t>nước các chế độ trợ cấp và chi phí khác đối với các trường hợp vi phạm cam kết.</w:t>
      </w:r>
    </w:p>
    <w:p w:rsidR="00581A50" w:rsidRPr="005F3C38" w:rsidRDefault="00581A50" w:rsidP="00581A50">
      <w:pPr>
        <w:spacing w:before="140" w:after="140" w:line="240" w:lineRule="auto"/>
        <w:ind w:firstLine="539"/>
        <w:jc w:val="both"/>
        <w:rPr>
          <w:rFonts w:cs="Times New Roman"/>
          <w:szCs w:val="28"/>
        </w:rPr>
      </w:pPr>
      <w:r w:rsidRPr="005F3C38">
        <w:rPr>
          <w:rFonts w:cs="Times New Roman"/>
          <w:szCs w:val="28"/>
        </w:rPr>
        <w:t>Theo dõi, kiểm tra thực hiện chính sách thu hút, định kỳ báo cáo UBND tỉnh và các cấp có thẩm quyền theo quy định.</w:t>
      </w:r>
    </w:p>
    <w:p w:rsidR="00581A50" w:rsidRPr="005F3C38" w:rsidRDefault="00581A50" w:rsidP="00581A50">
      <w:pPr>
        <w:pStyle w:val="NormalWeb"/>
        <w:shd w:val="clear" w:color="auto" w:fill="FFFFFF"/>
        <w:spacing w:before="140" w:beforeAutospacing="0" w:after="140" w:afterAutospacing="0"/>
        <w:ind w:firstLine="539"/>
        <w:jc w:val="both"/>
        <w:rPr>
          <w:b/>
          <w:sz w:val="28"/>
          <w:szCs w:val="28"/>
        </w:rPr>
      </w:pPr>
      <w:r w:rsidRPr="005F3C38">
        <w:rPr>
          <w:b/>
          <w:sz w:val="28"/>
          <w:szCs w:val="28"/>
        </w:rPr>
        <w:t>2. Sở Nội vụ</w:t>
      </w:r>
    </w:p>
    <w:p w:rsidR="00581A50" w:rsidRPr="005F3C38" w:rsidRDefault="00581A50" w:rsidP="00581A50">
      <w:pPr>
        <w:pStyle w:val="NormalWeb"/>
        <w:shd w:val="clear" w:color="auto" w:fill="FFFFFF"/>
        <w:spacing w:before="140" w:beforeAutospacing="0" w:after="140" w:afterAutospacing="0"/>
        <w:ind w:firstLine="539"/>
        <w:jc w:val="both"/>
        <w:rPr>
          <w:sz w:val="28"/>
          <w:szCs w:val="28"/>
          <w:lang w:val="nl-NL"/>
        </w:rPr>
      </w:pPr>
      <w:r w:rsidRPr="005F3C38">
        <w:rPr>
          <w:sz w:val="28"/>
          <w:szCs w:val="28"/>
          <w:lang w:val="nl-NL"/>
        </w:rPr>
        <w:t xml:space="preserve">Thẩm định Kế hoạch tuyển dụng thu hút ngành Y tế, </w:t>
      </w:r>
      <w:r>
        <w:rPr>
          <w:sz w:val="28"/>
          <w:szCs w:val="28"/>
          <w:lang w:val="nl-NL"/>
        </w:rPr>
        <w:t>bao</w:t>
      </w:r>
      <w:r w:rsidRPr="005F3C38">
        <w:rPr>
          <w:sz w:val="28"/>
          <w:szCs w:val="28"/>
          <w:lang w:val="nl-NL"/>
        </w:rPr>
        <w:t xml:space="preserve"> gồm Kế hoạch tuyển dụng thu hút riêng hoặc </w:t>
      </w:r>
      <w:r>
        <w:rPr>
          <w:sz w:val="28"/>
          <w:szCs w:val="28"/>
          <w:lang w:val="nl-NL"/>
        </w:rPr>
        <w:t>K</w:t>
      </w:r>
      <w:r w:rsidRPr="005F3C38">
        <w:rPr>
          <w:sz w:val="28"/>
          <w:szCs w:val="28"/>
          <w:lang w:val="nl-NL"/>
        </w:rPr>
        <w:t>ế hoạch chung t</w:t>
      </w:r>
      <w:r w:rsidRPr="005F3C38">
        <w:rPr>
          <w:bCs/>
          <w:iCs/>
          <w:color w:val="000000"/>
          <w:sz w:val="28"/>
          <w:szCs w:val="28"/>
        </w:rPr>
        <w:t>uyển dụng viên chức sự nghiệp ngành Y tế, trong đó có vị trí tuyển dụng thu hút</w:t>
      </w:r>
      <w:r w:rsidRPr="005F3C38">
        <w:rPr>
          <w:sz w:val="28"/>
          <w:szCs w:val="28"/>
          <w:lang w:val="nl-NL"/>
        </w:rPr>
        <w:t xml:space="preserve"> và xem xét về biên chế sự nghiệp trong công tác thu hút.</w:t>
      </w:r>
    </w:p>
    <w:p w:rsidR="00581A50" w:rsidRPr="005F3C38" w:rsidRDefault="00581A50" w:rsidP="00581A50">
      <w:pPr>
        <w:pStyle w:val="NormalWeb"/>
        <w:shd w:val="clear" w:color="auto" w:fill="FFFFFF"/>
        <w:spacing w:before="120" w:beforeAutospacing="0" w:after="120" w:afterAutospacing="0"/>
        <w:ind w:firstLine="540"/>
        <w:jc w:val="both"/>
        <w:rPr>
          <w:b/>
          <w:color w:val="000000"/>
          <w:sz w:val="28"/>
          <w:szCs w:val="28"/>
        </w:rPr>
      </w:pPr>
      <w:r w:rsidRPr="005F3C38">
        <w:rPr>
          <w:b/>
          <w:color w:val="000000"/>
          <w:sz w:val="28"/>
          <w:szCs w:val="28"/>
        </w:rPr>
        <w:lastRenderedPageBreak/>
        <w:t xml:space="preserve">3. Sở Tài chính </w:t>
      </w:r>
    </w:p>
    <w:p w:rsidR="00581A50" w:rsidRPr="005F3C38" w:rsidRDefault="00581A50" w:rsidP="00581A50">
      <w:pPr>
        <w:pStyle w:val="NormalWeb"/>
        <w:shd w:val="clear" w:color="auto" w:fill="FFFFFF"/>
        <w:spacing w:before="120" w:beforeAutospacing="0" w:after="120" w:afterAutospacing="0"/>
        <w:ind w:firstLine="540"/>
        <w:jc w:val="both"/>
        <w:rPr>
          <w:color w:val="000000"/>
          <w:sz w:val="28"/>
          <w:szCs w:val="28"/>
        </w:rPr>
      </w:pPr>
      <w:r w:rsidRPr="005F3C38">
        <w:rPr>
          <w:rStyle w:val="fontstyle01"/>
        </w:rPr>
        <w:t xml:space="preserve">Phối hợp với Sở Y tế tham mưu </w:t>
      </w:r>
      <w:r>
        <w:rPr>
          <w:rStyle w:val="fontstyle01"/>
        </w:rPr>
        <w:t xml:space="preserve">cấp có thẩm quyền </w:t>
      </w:r>
      <w:r w:rsidRPr="005F3C38">
        <w:rPr>
          <w:rStyle w:val="fontstyle01"/>
        </w:rPr>
        <w:t>bố trí kinh phí thực hiện theo đúng quy định của pháp luật</w:t>
      </w:r>
      <w:r w:rsidRPr="005F3C38">
        <w:rPr>
          <w:color w:val="000000"/>
          <w:sz w:val="28"/>
          <w:szCs w:val="28"/>
        </w:rPr>
        <w:t>.</w:t>
      </w:r>
    </w:p>
    <w:p w:rsidR="00581A50" w:rsidRPr="005F3C38" w:rsidRDefault="00581A50" w:rsidP="00581A50">
      <w:pPr>
        <w:pStyle w:val="NormalWeb"/>
        <w:shd w:val="clear" w:color="auto" w:fill="FFFFFF"/>
        <w:spacing w:before="120" w:beforeAutospacing="0" w:after="120" w:afterAutospacing="0"/>
        <w:ind w:firstLine="540"/>
        <w:jc w:val="both"/>
        <w:rPr>
          <w:b/>
          <w:color w:val="000000"/>
          <w:spacing w:val="-4"/>
          <w:sz w:val="28"/>
          <w:szCs w:val="28"/>
        </w:rPr>
      </w:pPr>
      <w:r w:rsidRPr="005F3C38">
        <w:rPr>
          <w:b/>
          <w:color w:val="000000"/>
          <w:spacing w:val="-4"/>
          <w:sz w:val="28"/>
          <w:szCs w:val="28"/>
        </w:rPr>
        <w:t>4. Báo Đắk Nông, Đài Phát thanh và Truyền hình Đắk Nông</w:t>
      </w:r>
      <w:r>
        <w:rPr>
          <w:b/>
          <w:color w:val="000000"/>
          <w:spacing w:val="-4"/>
          <w:sz w:val="28"/>
          <w:szCs w:val="28"/>
        </w:rPr>
        <w:t>, Cổng Thông tin điện tử tỉnh</w:t>
      </w:r>
    </w:p>
    <w:p w:rsidR="00581A50" w:rsidRPr="005F3C38" w:rsidRDefault="00581A50" w:rsidP="00581A50">
      <w:pPr>
        <w:pStyle w:val="NormalWeb"/>
        <w:shd w:val="clear" w:color="auto" w:fill="FFFFFF"/>
        <w:spacing w:before="120" w:beforeAutospacing="0" w:after="120" w:afterAutospacing="0"/>
        <w:ind w:firstLine="540"/>
        <w:jc w:val="both"/>
        <w:rPr>
          <w:color w:val="000000"/>
          <w:sz w:val="28"/>
          <w:szCs w:val="28"/>
        </w:rPr>
      </w:pPr>
      <w:r>
        <w:rPr>
          <w:color w:val="000000"/>
          <w:sz w:val="28"/>
          <w:szCs w:val="28"/>
        </w:rPr>
        <w:t xml:space="preserve">Phối hợp với Sở Y tế </w:t>
      </w:r>
      <w:r w:rsidRPr="005F3C38">
        <w:rPr>
          <w:color w:val="000000"/>
          <w:sz w:val="28"/>
          <w:szCs w:val="28"/>
        </w:rPr>
        <w:t xml:space="preserve">đăng tải, đưa tin </w:t>
      </w:r>
      <w:r>
        <w:rPr>
          <w:color w:val="000000"/>
          <w:sz w:val="28"/>
          <w:szCs w:val="28"/>
        </w:rPr>
        <w:t xml:space="preserve">và truyền tải </w:t>
      </w:r>
      <w:r w:rsidRPr="005F3C38">
        <w:rPr>
          <w:color w:val="000000"/>
          <w:sz w:val="28"/>
          <w:szCs w:val="28"/>
        </w:rPr>
        <w:t>nội dung Kế hoạch này</w:t>
      </w:r>
      <w:r>
        <w:rPr>
          <w:color w:val="000000"/>
          <w:sz w:val="28"/>
          <w:szCs w:val="28"/>
        </w:rPr>
        <w:t xml:space="preserve"> đến đông đảo người dân trong và ngoài tỉnh</w:t>
      </w:r>
      <w:r w:rsidRPr="005F3C38">
        <w:rPr>
          <w:color w:val="000000"/>
          <w:sz w:val="28"/>
          <w:szCs w:val="28"/>
        </w:rPr>
        <w:t>, nêu rõ các thông tin, định mức thu hút và các chính sách liên quan.</w:t>
      </w:r>
    </w:p>
    <w:p w:rsidR="00581A50" w:rsidRPr="005F3C38" w:rsidRDefault="00581A50" w:rsidP="00581A50">
      <w:pPr>
        <w:pStyle w:val="NormalWeb"/>
        <w:shd w:val="clear" w:color="auto" w:fill="FFFFFF"/>
        <w:spacing w:before="120" w:beforeAutospacing="0" w:after="120" w:afterAutospacing="0"/>
        <w:ind w:firstLine="540"/>
        <w:jc w:val="both"/>
        <w:rPr>
          <w:b/>
          <w:color w:val="000000"/>
          <w:sz w:val="28"/>
          <w:szCs w:val="28"/>
        </w:rPr>
      </w:pPr>
      <w:r w:rsidRPr="005F3C38">
        <w:rPr>
          <w:b/>
          <w:color w:val="000000"/>
          <w:sz w:val="28"/>
          <w:szCs w:val="28"/>
        </w:rPr>
        <w:t xml:space="preserve">5. Các Sở, Ban, ngành, </w:t>
      </w:r>
      <w:r>
        <w:rPr>
          <w:b/>
          <w:color w:val="000000"/>
          <w:sz w:val="28"/>
          <w:szCs w:val="28"/>
        </w:rPr>
        <w:t>hội, đoàn thể tỉnh; các đơn vị lực lượng vũ trang tỉnh và</w:t>
      </w:r>
      <w:r w:rsidRPr="005F3C38">
        <w:rPr>
          <w:b/>
          <w:color w:val="000000"/>
          <w:sz w:val="28"/>
          <w:szCs w:val="28"/>
        </w:rPr>
        <w:t xml:space="preserve"> UBND các huyện, thành phố </w:t>
      </w:r>
    </w:p>
    <w:p w:rsidR="00581A50" w:rsidRPr="005F3C38" w:rsidRDefault="00581A50" w:rsidP="00581A50">
      <w:pPr>
        <w:pStyle w:val="NormalWeb"/>
        <w:shd w:val="clear" w:color="auto" w:fill="FFFFFF"/>
        <w:spacing w:before="120" w:beforeAutospacing="0" w:after="120" w:afterAutospacing="0"/>
        <w:ind w:firstLine="540"/>
        <w:jc w:val="both"/>
        <w:rPr>
          <w:color w:val="000000"/>
          <w:sz w:val="28"/>
          <w:szCs w:val="28"/>
        </w:rPr>
      </w:pPr>
      <w:r>
        <w:rPr>
          <w:color w:val="000000"/>
          <w:sz w:val="28"/>
          <w:szCs w:val="28"/>
        </w:rPr>
        <w:t xml:space="preserve">Căn cứ chức năng, nhiệm vụ của đơn vị, địa phương phối hợp với Sở Y tế để đăng tải thông tin trên trang, cổng thông tin điện tử của đơn vị, địa phương; đồng thời, thông tin đến cán bộ, công chức, viên chức, người lao động, đoàn viên, hội viên và quần chúng Nhân dân biết chính thu hút bác sỹ, bác sỹ sau đại học của tỉnh; tạo </w:t>
      </w:r>
      <w:r w:rsidRPr="005F3C38">
        <w:rPr>
          <w:color w:val="000000"/>
          <w:sz w:val="28"/>
          <w:szCs w:val="28"/>
        </w:rPr>
        <w:t>điều kiện thuận lợi để các đối tượng thu hút đến làm việc tại các cơ sở y tế công lập đóng trên địa bàn ổn định cuộc sống và công tác lâu dài tại địa phương.</w:t>
      </w:r>
    </w:p>
    <w:p w:rsidR="00581A50" w:rsidRPr="005F3C38" w:rsidRDefault="00581A50" w:rsidP="00581A50">
      <w:pPr>
        <w:pStyle w:val="NormalWeb"/>
        <w:shd w:val="clear" w:color="auto" w:fill="FFFFFF"/>
        <w:spacing w:before="120" w:beforeAutospacing="0" w:after="120" w:afterAutospacing="0"/>
        <w:ind w:firstLine="540"/>
        <w:jc w:val="both"/>
        <w:rPr>
          <w:color w:val="000000"/>
          <w:sz w:val="28"/>
          <w:szCs w:val="28"/>
        </w:rPr>
      </w:pPr>
      <w:r w:rsidRPr="005F3C38">
        <w:rPr>
          <w:color w:val="000000"/>
          <w:sz w:val="28"/>
          <w:szCs w:val="28"/>
        </w:rPr>
        <w:t>Trong quá trình thực hiện Kế hoạch này, nếu có vấn đề khó khăn, vướng mắc, phát sinh, các ngành, các cấp, đơn vị</w:t>
      </w:r>
      <w:r w:rsidR="002177FF">
        <w:rPr>
          <w:color w:val="000000"/>
          <w:sz w:val="28"/>
          <w:szCs w:val="28"/>
        </w:rPr>
        <w:t>, địa phương</w:t>
      </w:r>
      <w:r w:rsidRPr="005F3C38">
        <w:rPr>
          <w:color w:val="000000"/>
          <w:sz w:val="28"/>
          <w:szCs w:val="28"/>
        </w:rPr>
        <w:t xml:space="preserve"> kịp thời báo cáo UBND tỉnh </w:t>
      </w:r>
      <w:r w:rsidRPr="008656EC">
        <w:rPr>
          <w:color w:val="000000"/>
          <w:sz w:val="28"/>
          <w:szCs w:val="28"/>
        </w:rPr>
        <w:t>(thông qua Sở Y tế)</w:t>
      </w:r>
      <w:r w:rsidRPr="005F3C38">
        <w:rPr>
          <w:color w:val="000000"/>
          <w:sz w:val="28"/>
          <w:szCs w:val="28"/>
        </w:rPr>
        <w:t xml:space="preserve"> để xem xét, giải quyết./.</w:t>
      </w:r>
    </w:p>
    <w:p w:rsidR="005F3C38" w:rsidRPr="00FF1D2F" w:rsidRDefault="005F3C38" w:rsidP="005F3C38">
      <w:pPr>
        <w:pStyle w:val="NormalWeb"/>
        <w:shd w:val="clear" w:color="auto" w:fill="FFFFFF"/>
        <w:spacing w:before="120" w:beforeAutospacing="0" w:after="120" w:afterAutospacing="0"/>
        <w:ind w:firstLine="540"/>
        <w:jc w:val="both"/>
        <w:rPr>
          <w:color w:val="000000"/>
          <w:sz w:val="28"/>
          <w:szCs w:val="28"/>
        </w:rPr>
      </w:pPr>
    </w:p>
    <w:tbl>
      <w:tblPr>
        <w:tblW w:w="9072" w:type="dxa"/>
        <w:tblInd w:w="108" w:type="dxa"/>
        <w:tblLook w:val="04A0" w:firstRow="1" w:lastRow="0" w:firstColumn="1" w:lastColumn="0" w:noHBand="0" w:noVBand="1"/>
      </w:tblPr>
      <w:tblGrid>
        <w:gridCol w:w="4145"/>
        <w:gridCol w:w="4927"/>
      </w:tblGrid>
      <w:tr w:rsidR="005F3C38" w:rsidRPr="00C304B7" w:rsidTr="007F4696">
        <w:trPr>
          <w:trHeight w:val="2480"/>
        </w:trPr>
        <w:tc>
          <w:tcPr>
            <w:tcW w:w="4145" w:type="dxa"/>
            <w:shd w:val="clear" w:color="auto" w:fill="auto"/>
          </w:tcPr>
          <w:p w:rsidR="005F3C38" w:rsidRPr="005F3C38" w:rsidRDefault="005F3C38" w:rsidP="005F3C38">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b/>
                <w:i/>
                <w:sz w:val="24"/>
                <w:szCs w:val="24"/>
              </w:rPr>
            </w:pPr>
            <w:r w:rsidRPr="005F3C38">
              <w:rPr>
                <w:rFonts w:cs="Times New Roman"/>
                <w:b/>
                <w:i/>
                <w:sz w:val="24"/>
                <w:szCs w:val="24"/>
                <w:lang w:val="vi-VN"/>
              </w:rPr>
              <w:t>Nơi nhận:</w:t>
            </w:r>
            <w:r w:rsidRPr="005F3C38">
              <w:rPr>
                <w:rFonts w:cs="Times New Roman"/>
                <w:b/>
                <w:i/>
                <w:sz w:val="24"/>
                <w:szCs w:val="24"/>
              </w:rPr>
              <w:t xml:space="preserve">                                                                                       </w:t>
            </w:r>
          </w:p>
          <w:p w:rsidR="00581A50"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Pr>
                <w:rFonts w:cs="Times New Roman"/>
                <w:sz w:val="22"/>
                <w:lang w:val="fr-FR"/>
              </w:rPr>
              <w:t>- Thường trực Tỉnh ủy;</w:t>
            </w:r>
          </w:p>
          <w:p w:rsidR="00581A50"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Pr>
                <w:rFonts w:cs="Times New Roman"/>
                <w:sz w:val="22"/>
                <w:lang w:val="fr-FR"/>
              </w:rPr>
              <w:t>- Thường trực HĐND tỉnh;</w:t>
            </w:r>
          </w:p>
          <w:p w:rsidR="00581A50" w:rsidRPr="005F3C38"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sidRPr="005F3C38">
              <w:rPr>
                <w:rFonts w:cs="Times New Roman"/>
                <w:sz w:val="22"/>
                <w:lang w:val="fr-FR"/>
              </w:rPr>
              <w:t>- CT, các PCT UBND tỉnh;</w:t>
            </w:r>
          </w:p>
          <w:p w:rsidR="00581A50"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sidRPr="005F3C38">
              <w:rPr>
                <w:rFonts w:cs="Times New Roman"/>
                <w:sz w:val="22"/>
                <w:lang w:val="fr-FR"/>
              </w:rPr>
              <w:t xml:space="preserve">- Các Sở, Ban, ngành, </w:t>
            </w:r>
            <w:r>
              <w:rPr>
                <w:rFonts w:cs="Times New Roman"/>
                <w:sz w:val="22"/>
                <w:lang w:val="fr-FR"/>
              </w:rPr>
              <w:t>hội, đoàn thể tỉnh;</w:t>
            </w:r>
          </w:p>
          <w:p w:rsidR="00581A50"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Pr>
                <w:rFonts w:cs="Times New Roman"/>
                <w:sz w:val="22"/>
                <w:lang w:val="fr-FR"/>
              </w:rPr>
              <w:t>- Các đơn vị lực lượng vũ trang tỉnh;</w:t>
            </w:r>
          </w:p>
          <w:p w:rsidR="00581A50"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Pr>
                <w:rFonts w:cs="Times New Roman"/>
                <w:sz w:val="22"/>
                <w:lang w:val="fr-FR"/>
              </w:rPr>
              <w:t xml:space="preserve">- </w:t>
            </w:r>
            <w:r w:rsidRPr="005F3C38">
              <w:rPr>
                <w:rFonts w:cs="Times New Roman"/>
                <w:sz w:val="22"/>
                <w:lang w:val="fr-FR"/>
              </w:rPr>
              <w:t>CVP, các PCVP UBND tỉnh;</w:t>
            </w:r>
          </w:p>
          <w:p w:rsidR="002177FF" w:rsidRDefault="002177FF"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Pr>
                <w:rFonts w:cs="Times New Roman"/>
                <w:sz w:val="22"/>
                <w:lang w:val="fr-FR"/>
              </w:rPr>
              <w:t>- Báo Đắk Nông; Đài PT và TH Đắk Nông;</w:t>
            </w:r>
          </w:p>
          <w:p w:rsidR="00581A50" w:rsidRPr="005F3C38" w:rsidRDefault="00581A50" w:rsidP="00581A5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cs="Times New Roman"/>
                <w:sz w:val="22"/>
                <w:lang w:val="fr-FR"/>
              </w:rPr>
            </w:pPr>
            <w:r>
              <w:rPr>
                <w:rFonts w:cs="Times New Roman"/>
                <w:sz w:val="22"/>
                <w:lang w:val="fr-FR"/>
              </w:rPr>
              <w:t>- UBND các huyện, thành phố;</w:t>
            </w:r>
          </w:p>
          <w:p w:rsidR="005F3C38" w:rsidRPr="00C304B7" w:rsidRDefault="00581A50" w:rsidP="00581A50">
            <w:pPr>
              <w:spacing w:after="0" w:line="240" w:lineRule="auto"/>
              <w:contextualSpacing/>
              <w:rPr>
                <w:rFonts w:asciiTheme="majorHAnsi" w:hAnsiTheme="majorHAnsi" w:cstheme="majorHAnsi"/>
                <w:lang w:val="pt-BR"/>
              </w:rPr>
            </w:pPr>
            <w:r w:rsidRPr="005F3C38">
              <w:rPr>
                <w:rFonts w:cs="Times New Roman"/>
                <w:sz w:val="22"/>
                <w:lang w:val="fr-FR"/>
              </w:rPr>
              <w:t xml:space="preserve">- </w:t>
            </w:r>
            <w:r w:rsidRPr="005F3C38">
              <w:rPr>
                <w:rFonts w:cs="Times New Roman"/>
                <w:sz w:val="22"/>
                <w:lang w:val="vi-VN"/>
              </w:rPr>
              <w:t>Lưu</w:t>
            </w:r>
            <w:r w:rsidRPr="005F3C38">
              <w:rPr>
                <w:rFonts w:cs="Times New Roman"/>
                <w:sz w:val="22"/>
                <w:lang w:val="fr-FR"/>
              </w:rPr>
              <w:t xml:space="preserve">: </w:t>
            </w:r>
            <w:r w:rsidRPr="005F3C38">
              <w:rPr>
                <w:rFonts w:cs="Times New Roman"/>
                <w:sz w:val="22"/>
                <w:lang w:val="vi-VN"/>
              </w:rPr>
              <w:t>VT</w:t>
            </w:r>
            <w:r w:rsidRPr="005F3C38">
              <w:rPr>
                <w:rFonts w:cs="Times New Roman"/>
                <w:sz w:val="22"/>
                <w:lang w:val="fr-FR"/>
              </w:rPr>
              <w:t>, CTTĐT</w:t>
            </w:r>
            <w:r>
              <w:rPr>
                <w:rFonts w:cs="Times New Roman"/>
                <w:sz w:val="22"/>
                <w:lang w:val="fr-FR"/>
              </w:rPr>
              <w:t>,</w:t>
            </w:r>
            <w:r w:rsidRPr="005F3C38">
              <w:rPr>
                <w:rFonts w:cs="Times New Roman"/>
                <w:sz w:val="22"/>
                <w:lang w:val="fr-FR"/>
              </w:rPr>
              <w:t xml:space="preserve"> KGVX (S).</w:t>
            </w:r>
          </w:p>
        </w:tc>
        <w:tc>
          <w:tcPr>
            <w:tcW w:w="4927" w:type="dxa"/>
            <w:shd w:val="clear" w:color="auto" w:fill="auto"/>
          </w:tcPr>
          <w:p w:rsidR="005F3C38" w:rsidRPr="005F3C38" w:rsidRDefault="005F3C38" w:rsidP="005F3C38">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cs="Times New Roman"/>
                <w:b/>
                <w:lang w:val="pt-BR"/>
              </w:rPr>
            </w:pPr>
            <w:r w:rsidRPr="005F3C38">
              <w:rPr>
                <w:rFonts w:cs="Times New Roman"/>
                <w:b/>
                <w:lang w:val="pt-BR"/>
              </w:rPr>
              <w:t>KT. CHỦ TỊCH</w:t>
            </w:r>
          </w:p>
          <w:p w:rsidR="005F3C38" w:rsidRPr="005F3C38" w:rsidRDefault="005F3C38" w:rsidP="005F3C38">
            <w:pPr>
              <w:spacing w:after="0" w:line="240" w:lineRule="auto"/>
              <w:contextualSpacing/>
              <w:jc w:val="center"/>
              <w:rPr>
                <w:rFonts w:cs="Times New Roman"/>
                <w:b/>
                <w:lang w:val="pt-BR"/>
              </w:rPr>
            </w:pPr>
            <w:r w:rsidRPr="005F3C38">
              <w:rPr>
                <w:rFonts w:cs="Times New Roman"/>
                <w:b/>
                <w:lang w:val="pt-BR"/>
              </w:rPr>
              <w:t>PHÓ CHỦ TỊCH</w:t>
            </w:r>
          </w:p>
          <w:p w:rsidR="005F3C38" w:rsidRPr="005F3C38" w:rsidRDefault="005F3C38" w:rsidP="00A55814">
            <w:pPr>
              <w:pBdr>
                <w:top w:val="none" w:sz="4" w:space="0" w:color="000000"/>
                <w:left w:val="none" w:sz="4" w:space="0" w:color="000000"/>
                <w:bottom w:val="none" w:sz="4" w:space="0" w:color="000000"/>
                <w:right w:val="none" w:sz="4" w:space="0" w:color="000000"/>
                <w:between w:val="none" w:sz="4" w:space="0" w:color="000000"/>
              </w:pBdr>
              <w:contextualSpacing/>
              <w:jc w:val="center"/>
              <w:rPr>
                <w:rFonts w:cs="Times New Roman"/>
                <w:b/>
                <w:lang w:val="pt-BR"/>
              </w:rPr>
            </w:pPr>
          </w:p>
          <w:p w:rsidR="005F3C38" w:rsidRPr="005F3C38" w:rsidRDefault="005F3C38" w:rsidP="00A55814">
            <w:pPr>
              <w:pBdr>
                <w:top w:val="none" w:sz="4" w:space="0" w:color="000000"/>
                <w:left w:val="none" w:sz="4" w:space="0" w:color="000000"/>
                <w:bottom w:val="none" w:sz="4" w:space="0" w:color="000000"/>
                <w:right w:val="none" w:sz="4" w:space="0" w:color="000000"/>
                <w:between w:val="none" w:sz="4" w:space="0" w:color="000000"/>
              </w:pBdr>
              <w:contextualSpacing/>
              <w:jc w:val="center"/>
              <w:rPr>
                <w:rFonts w:cs="Times New Roman"/>
                <w:b/>
                <w:lang w:val="pt-BR"/>
              </w:rPr>
            </w:pPr>
          </w:p>
          <w:p w:rsidR="005F3C38" w:rsidRPr="005F3C38" w:rsidRDefault="005F3C38" w:rsidP="00A55814">
            <w:pPr>
              <w:pBdr>
                <w:top w:val="none" w:sz="4" w:space="0" w:color="000000"/>
                <w:left w:val="none" w:sz="4" w:space="0" w:color="000000"/>
                <w:bottom w:val="none" w:sz="4" w:space="0" w:color="000000"/>
                <w:right w:val="none" w:sz="4" w:space="0" w:color="000000"/>
                <w:between w:val="none" w:sz="4" w:space="0" w:color="000000"/>
              </w:pBdr>
              <w:contextualSpacing/>
              <w:jc w:val="center"/>
              <w:rPr>
                <w:rFonts w:cs="Times New Roman"/>
                <w:b/>
                <w:lang w:val="pt-BR"/>
              </w:rPr>
            </w:pPr>
          </w:p>
          <w:p w:rsidR="005F3C38" w:rsidRPr="005F3C38" w:rsidRDefault="005F3C38" w:rsidP="00A55814">
            <w:pPr>
              <w:contextualSpacing/>
              <w:jc w:val="center"/>
              <w:rPr>
                <w:rFonts w:cs="Times New Roman"/>
                <w:b/>
                <w:lang w:val="pt-BR"/>
              </w:rPr>
            </w:pPr>
          </w:p>
          <w:p w:rsidR="005F3C38" w:rsidRPr="005F3C38" w:rsidRDefault="005F3C38" w:rsidP="00A55814">
            <w:pPr>
              <w:contextualSpacing/>
              <w:jc w:val="center"/>
              <w:rPr>
                <w:rFonts w:cs="Times New Roman"/>
                <w:b/>
                <w:lang w:val="pt-BR"/>
              </w:rPr>
            </w:pPr>
          </w:p>
          <w:p w:rsidR="005F3C38" w:rsidRPr="00C304B7" w:rsidRDefault="005F3C38" w:rsidP="00A55814">
            <w:pPr>
              <w:contextualSpacing/>
              <w:jc w:val="center"/>
              <w:rPr>
                <w:rFonts w:asciiTheme="majorHAnsi" w:hAnsiTheme="majorHAnsi" w:cstheme="majorHAnsi"/>
                <w:lang w:val="pt-BR"/>
              </w:rPr>
            </w:pPr>
            <w:r w:rsidRPr="005F3C38">
              <w:rPr>
                <w:rFonts w:cs="Times New Roman"/>
                <w:b/>
              </w:rPr>
              <w:t>Tôn Thị Ngọc Hạnh</w:t>
            </w:r>
          </w:p>
        </w:tc>
      </w:tr>
    </w:tbl>
    <w:p w:rsidR="00964AF4" w:rsidRPr="00832277" w:rsidRDefault="00964AF4" w:rsidP="004F4F83">
      <w:pPr>
        <w:pStyle w:val="NormalWeb"/>
        <w:shd w:val="clear" w:color="auto" w:fill="FFFFFF"/>
        <w:spacing w:before="120" w:beforeAutospacing="0" w:after="120" w:afterAutospacing="0"/>
        <w:jc w:val="both"/>
        <w:rPr>
          <w:color w:val="000000"/>
          <w:sz w:val="28"/>
          <w:szCs w:val="28"/>
        </w:rPr>
      </w:pPr>
    </w:p>
    <w:sectPr w:rsidR="00964AF4" w:rsidRPr="00832277" w:rsidSect="007A65F4">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E5" w:rsidRDefault="006C48E5" w:rsidP="007E108F">
      <w:pPr>
        <w:spacing w:after="0" w:line="240" w:lineRule="auto"/>
      </w:pPr>
      <w:r>
        <w:separator/>
      </w:r>
    </w:p>
  </w:endnote>
  <w:endnote w:type="continuationSeparator" w:id="0">
    <w:p w:rsidR="006C48E5" w:rsidRDefault="006C48E5" w:rsidP="007E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oronto">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E5" w:rsidRDefault="006C48E5" w:rsidP="007E108F">
      <w:pPr>
        <w:spacing w:after="0" w:line="240" w:lineRule="auto"/>
      </w:pPr>
      <w:r>
        <w:separator/>
      </w:r>
    </w:p>
  </w:footnote>
  <w:footnote w:type="continuationSeparator" w:id="0">
    <w:p w:rsidR="006C48E5" w:rsidRDefault="006C48E5" w:rsidP="007E1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00348"/>
      <w:docPartObj>
        <w:docPartGallery w:val="Page Numbers (Top of Page)"/>
        <w:docPartUnique/>
      </w:docPartObj>
    </w:sdtPr>
    <w:sdtEndPr>
      <w:rPr>
        <w:noProof/>
      </w:rPr>
    </w:sdtEndPr>
    <w:sdtContent>
      <w:p w:rsidR="00237452" w:rsidRDefault="00237452" w:rsidP="00265C6D">
        <w:pPr>
          <w:pStyle w:val="Header"/>
          <w:jc w:val="center"/>
        </w:pPr>
        <w:r>
          <w:fldChar w:fldCharType="begin"/>
        </w:r>
        <w:r>
          <w:instrText xml:space="preserve"> PAGE   \* MERGEFORMAT </w:instrText>
        </w:r>
        <w:r>
          <w:fldChar w:fldCharType="separate"/>
        </w:r>
        <w:r w:rsidR="00717285">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E23EF"/>
    <w:multiLevelType w:val="hybridMultilevel"/>
    <w:tmpl w:val="BCE05FCE"/>
    <w:lvl w:ilvl="0" w:tplc="3010485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E9"/>
    <w:rsid w:val="00001640"/>
    <w:rsid w:val="000023EA"/>
    <w:rsid w:val="00005971"/>
    <w:rsid w:val="00006337"/>
    <w:rsid w:val="00020DCC"/>
    <w:rsid w:val="000230F3"/>
    <w:rsid w:val="00040215"/>
    <w:rsid w:val="00043898"/>
    <w:rsid w:val="00047421"/>
    <w:rsid w:val="00050BDE"/>
    <w:rsid w:val="0005129B"/>
    <w:rsid w:val="00052359"/>
    <w:rsid w:val="000619F5"/>
    <w:rsid w:val="00062F7F"/>
    <w:rsid w:val="000650A4"/>
    <w:rsid w:val="00077E51"/>
    <w:rsid w:val="00087542"/>
    <w:rsid w:val="0009037A"/>
    <w:rsid w:val="00093692"/>
    <w:rsid w:val="0009557D"/>
    <w:rsid w:val="000A1FE2"/>
    <w:rsid w:val="000B0444"/>
    <w:rsid w:val="000B7656"/>
    <w:rsid w:val="000C3675"/>
    <w:rsid w:val="000C658F"/>
    <w:rsid w:val="000D52A5"/>
    <w:rsid w:val="000E31F4"/>
    <w:rsid w:val="000E6640"/>
    <w:rsid w:val="000E774B"/>
    <w:rsid w:val="000F243D"/>
    <w:rsid w:val="000F52A6"/>
    <w:rsid w:val="000F7605"/>
    <w:rsid w:val="00112860"/>
    <w:rsid w:val="00112A05"/>
    <w:rsid w:val="00121CC4"/>
    <w:rsid w:val="00131A2A"/>
    <w:rsid w:val="00134159"/>
    <w:rsid w:val="0014322E"/>
    <w:rsid w:val="00143E78"/>
    <w:rsid w:val="00153619"/>
    <w:rsid w:val="0015618B"/>
    <w:rsid w:val="001567C2"/>
    <w:rsid w:val="00162F8F"/>
    <w:rsid w:val="00163E41"/>
    <w:rsid w:val="00184EDC"/>
    <w:rsid w:val="00185BB3"/>
    <w:rsid w:val="001916B0"/>
    <w:rsid w:val="001B4C05"/>
    <w:rsid w:val="001B5290"/>
    <w:rsid w:val="001C4CB5"/>
    <w:rsid w:val="001C6F77"/>
    <w:rsid w:val="001D53A5"/>
    <w:rsid w:val="001D621A"/>
    <w:rsid w:val="001E39FA"/>
    <w:rsid w:val="001E7D17"/>
    <w:rsid w:val="001F1218"/>
    <w:rsid w:val="001F19E6"/>
    <w:rsid w:val="00201E4B"/>
    <w:rsid w:val="00205685"/>
    <w:rsid w:val="002177FF"/>
    <w:rsid w:val="00217B5C"/>
    <w:rsid w:val="00220007"/>
    <w:rsid w:val="00220733"/>
    <w:rsid w:val="0022571A"/>
    <w:rsid w:val="00233C19"/>
    <w:rsid w:val="00235D94"/>
    <w:rsid w:val="00236D99"/>
    <w:rsid w:val="00237452"/>
    <w:rsid w:val="002377FB"/>
    <w:rsid w:val="00242024"/>
    <w:rsid w:val="00245205"/>
    <w:rsid w:val="00247060"/>
    <w:rsid w:val="00261813"/>
    <w:rsid w:val="00265C6D"/>
    <w:rsid w:val="002717E1"/>
    <w:rsid w:val="00275423"/>
    <w:rsid w:val="00282DC5"/>
    <w:rsid w:val="002872B1"/>
    <w:rsid w:val="0029365D"/>
    <w:rsid w:val="002B08C6"/>
    <w:rsid w:val="002B174D"/>
    <w:rsid w:val="002C293A"/>
    <w:rsid w:val="002C2DB5"/>
    <w:rsid w:val="002C514F"/>
    <w:rsid w:val="002D08D3"/>
    <w:rsid w:val="002D5481"/>
    <w:rsid w:val="002D748E"/>
    <w:rsid w:val="002E06A3"/>
    <w:rsid w:val="002E25D3"/>
    <w:rsid w:val="002F7DB9"/>
    <w:rsid w:val="003013FF"/>
    <w:rsid w:val="00301EFF"/>
    <w:rsid w:val="00307222"/>
    <w:rsid w:val="00307524"/>
    <w:rsid w:val="00310462"/>
    <w:rsid w:val="0031183D"/>
    <w:rsid w:val="003125C6"/>
    <w:rsid w:val="00315104"/>
    <w:rsid w:val="0032115E"/>
    <w:rsid w:val="003301AC"/>
    <w:rsid w:val="00331B6F"/>
    <w:rsid w:val="0033518C"/>
    <w:rsid w:val="0033542B"/>
    <w:rsid w:val="00350912"/>
    <w:rsid w:val="003614AB"/>
    <w:rsid w:val="00361A13"/>
    <w:rsid w:val="003642B6"/>
    <w:rsid w:val="0037429E"/>
    <w:rsid w:val="0038579F"/>
    <w:rsid w:val="0039644E"/>
    <w:rsid w:val="003A006D"/>
    <w:rsid w:val="003A6E49"/>
    <w:rsid w:val="003B1B2D"/>
    <w:rsid w:val="003B6A0C"/>
    <w:rsid w:val="003C418A"/>
    <w:rsid w:val="003C5361"/>
    <w:rsid w:val="003C5A1D"/>
    <w:rsid w:val="003E6FB2"/>
    <w:rsid w:val="003F3260"/>
    <w:rsid w:val="003F6216"/>
    <w:rsid w:val="0040317D"/>
    <w:rsid w:val="00404629"/>
    <w:rsid w:val="00421565"/>
    <w:rsid w:val="004229B6"/>
    <w:rsid w:val="0042470E"/>
    <w:rsid w:val="00432A15"/>
    <w:rsid w:val="0044282B"/>
    <w:rsid w:val="00452052"/>
    <w:rsid w:val="00455CFA"/>
    <w:rsid w:val="0046475B"/>
    <w:rsid w:val="0047348F"/>
    <w:rsid w:val="00477906"/>
    <w:rsid w:val="00490567"/>
    <w:rsid w:val="00492721"/>
    <w:rsid w:val="004929B4"/>
    <w:rsid w:val="00493782"/>
    <w:rsid w:val="004A2257"/>
    <w:rsid w:val="004A5C54"/>
    <w:rsid w:val="004A647E"/>
    <w:rsid w:val="004A66E8"/>
    <w:rsid w:val="004B0F4F"/>
    <w:rsid w:val="004B3B3F"/>
    <w:rsid w:val="004B5D7E"/>
    <w:rsid w:val="004C6CC8"/>
    <w:rsid w:val="004D0417"/>
    <w:rsid w:val="004D69C1"/>
    <w:rsid w:val="004F4F83"/>
    <w:rsid w:val="004F526A"/>
    <w:rsid w:val="004F71B8"/>
    <w:rsid w:val="00502C56"/>
    <w:rsid w:val="0051082E"/>
    <w:rsid w:val="005117F2"/>
    <w:rsid w:val="005123CE"/>
    <w:rsid w:val="00520F0C"/>
    <w:rsid w:val="00522A82"/>
    <w:rsid w:val="00540AE8"/>
    <w:rsid w:val="0054189E"/>
    <w:rsid w:val="00541925"/>
    <w:rsid w:val="0054645A"/>
    <w:rsid w:val="00550DAE"/>
    <w:rsid w:val="0055400D"/>
    <w:rsid w:val="00556979"/>
    <w:rsid w:val="0056272C"/>
    <w:rsid w:val="0057627B"/>
    <w:rsid w:val="00577B55"/>
    <w:rsid w:val="00581A50"/>
    <w:rsid w:val="00586F35"/>
    <w:rsid w:val="005920FF"/>
    <w:rsid w:val="00592AF4"/>
    <w:rsid w:val="005A3AE1"/>
    <w:rsid w:val="005A7F92"/>
    <w:rsid w:val="005B112F"/>
    <w:rsid w:val="005B1458"/>
    <w:rsid w:val="005B392F"/>
    <w:rsid w:val="005C6739"/>
    <w:rsid w:val="005D2437"/>
    <w:rsid w:val="005D398F"/>
    <w:rsid w:val="005D4216"/>
    <w:rsid w:val="005D4D6E"/>
    <w:rsid w:val="005E2FEB"/>
    <w:rsid w:val="005E6A16"/>
    <w:rsid w:val="005F0967"/>
    <w:rsid w:val="005F1253"/>
    <w:rsid w:val="005F3C38"/>
    <w:rsid w:val="005F462D"/>
    <w:rsid w:val="005F54EB"/>
    <w:rsid w:val="00600E70"/>
    <w:rsid w:val="00600F54"/>
    <w:rsid w:val="00602EDD"/>
    <w:rsid w:val="0061257B"/>
    <w:rsid w:val="00627EC8"/>
    <w:rsid w:val="00631820"/>
    <w:rsid w:val="006340EF"/>
    <w:rsid w:val="006471C9"/>
    <w:rsid w:val="00662357"/>
    <w:rsid w:val="0068266B"/>
    <w:rsid w:val="00683B6F"/>
    <w:rsid w:val="006840DC"/>
    <w:rsid w:val="006903AF"/>
    <w:rsid w:val="00697E9A"/>
    <w:rsid w:val="006B28B6"/>
    <w:rsid w:val="006B4278"/>
    <w:rsid w:val="006B4469"/>
    <w:rsid w:val="006B611E"/>
    <w:rsid w:val="006C1E56"/>
    <w:rsid w:val="006C255D"/>
    <w:rsid w:val="006C4363"/>
    <w:rsid w:val="006C48E5"/>
    <w:rsid w:val="006C5CFF"/>
    <w:rsid w:val="006D2D6A"/>
    <w:rsid w:val="006D4D46"/>
    <w:rsid w:val="006D4F9B"/>
    <w:rsid w:val="006E1924"/>
    <w:rsid w:val="006E65BD"/>
    <w:rsid w:val="006E6874"/>
    <w:rsid w:val="006F26CC"/>
    <w:rsid w:val="006F75A8"/>
    <w:rsid w:val="00705180"/>
    <w:rsid w:val="0071196D"/>
    <w:rsid w:val="00717285"/>
    <w:rsid w:val="00723C89"/>
    <w:rsid w:val="00723EBD"/>
    <w:rsid w:val="00726E50"/>
    <w:rsid w:val="007446EE"/>
    <w:rsid w:val="00752F06"/>
    <w:rsid w:val="00762D2E"/>
    <w:rsid w:val="00765C83"/>
    <w:rsid w:val="00766937"/>
    <w:rsid w:val="0076788A"/>
    <w:rsid w:val="00780230"/>
    <w:rsid w:val="0079151F"/>
    <w:rsid w:val="00791CE2"/>
    <w:rsid w:val="007A65F4"/>
    <w:rsid w:val="007B080F"/>
    <w:rsid w:val="007D1099"/>
    <w:rsid w:val="007D76F6"/>
    <w:rsid w:val="007D7871"/>
    <w:rsid w:val="007E108F"/>
    <w:rsid w:val="007E2976"/>
    <w:rsid w:val="007F31E7"/>
    <w:rsid w:val="007F4696"/>
    <w:rsid w:val="00802A1C"/>
    <w:rsid w:val="00806FB5"/>
    <w:rsid w:val="008109CE"/>
    <w:rsid w:val="00831EF8"/>
    <w:rsid w:val="00832277"/>
    <w:rsid w:val="008428A7"/>
    <w:rsid w:val="008449E5"/>
    <w:rsid w:val="00846F05"/>
    <w:rsid w:val="008630C8"/>
    <w:rsid w:val="008656EC"/>
    <w:rsid w:val="0087267F"/>
    <w:rsid w:val="0087479C"/>
    <w:rsid w:val="00880F51"/>
    <w:rsid w:val="008820BC"/>
    <w:rsid w:val="00884961"/>
    <w:rsid w:val="0088566C"/>
    <w:rsid w:val="00886B00"/>
    <w:rsid w:val="00893D48"/>
    <w:rsid w:val="008A008C"/>
    <w:rsid w:val="008C5377"/>
    <w:rsid w:val="008D2B1B"/>
    <w:rsid w:val="008D30EB"/>
    <w:rsid w:val="008D583D"/>
    <w:rsid w:val="008D6958"/>
    <w:rsid w:val="008E00DD"/>
    <w:rsid w:val="008F636A"/>
    <w:rsid w:val="00905901"/>
    <w:rsid w:val="00905F09"/>
    <w:rsid w:val="0091180B"/>
    <w:rsid w:val="009126E7"/>
    <w:rsid w:val="009141B9"/>
    <w:rsid w:val="0091534C"/>
    <w:rsid w:val="0092662B"/>
    <w:rsid w:val="00933971"/>
    <w:rsid w:val="009417D3"/>
    <w:rsid w:val="00951CA8"/>
    <w:rsid w:val="0095422A"/>
    <w:rsid w:val="00955496"/>
    <w:rsid w:val="00964AF4"/>
    <w:rsid w:val="00983857"/>
    <w:rsid w:val="009842D3"/>
    <w:rsid w:val="00986FF3"/>
    <w:rsid w:val="00991D0D"/>
    <w:rsid w:val="009A322C"/>
    <w:rsid w:val="009B4B9A"/>
    <w:rsid w:val="009B5C3F"/>
    <w:rsid w:val="009C3F0B"/>
    <w:rsid w:val="009C501F"/>
    <w:rsid w:val="009D51BF"/>
    <w:rsid w:val="009E0AC3"/>
    <w:rsid w:val="009E5E14"/>
    <w:rsid w:val="009F1501"/>
    <w:rsid w:val="009F176B"/>
    <w:rsid w:val="009F4B7E"/>
    <w:rsid w:val="00A15DA1"/>
    <w:rsid w:val="00A16DC0"/>
    <w:rsid w:val="00A23DC5"/>
    <w:rsid w:val="00A2700E"/>
    <w:rsid w:val="00A33CDF"/>
    <w:rsid w:val="00A414DF"/>
    <w:rsid w:val="00A5312E"/>
    <w:rsid w:val="00A54D84"/>
    <w:rsid w:val="00A66F3A"/>
    <w:rsid w:val="00A71C2C"/>
    <w:rsid w:val="00A71FEF"/>
    <w:rsid w:val="00A759AE"/>
    <w:rsid w:val="00A76117"/>
    <w:rsid w:val="00A87140"/>
    <w:rsid w:val="00A8738D"/>
    <w:rsid w:val="00AC223D"/>
    <w:rsid w:val="00AC2643"/>
    <w:rsid w:val="00AD388C"/>
    <w:rsid w:val="00AD64F9"/>
    <w:rsid w:val="00AD66E3"/>
    <w:rsid w:val="00AF0B1C"/>
    <w:rsid w:val="00AF41C7"/>
    <w:rsid w:val="00AF6AC2"/>
    <w:rsid w:val="00B05C68"/>
    <w:rsid w:val="00B11FB9"/>
    <w:rsid w:val="00B24CC6"/>
    <w:rsid w:val="00B27602"/>
    <w:rsid w:val="00B32836"/>
    <w:rsid w:val="00B32E58"/>
    <w:rsid w:val="00B41721"/>
    <w:rsid w:val="00B47172"/>
    <w:rsid w:val="00B50AF2"/>
    <w:rsid w:val="00B51D16"/>
    <w:rsid w:val="00B51FFF"/>
    <w:rsid w:val="00B52B80"/>
    <w:rsid w:val="00B53787"/>
    <w:rsid w:val="00B55698"/>
    <w:rsid w:val="00B5625C"/>
    <w:rsid w:val="00B6017A"/>
    <w:rsid w:val="00B657A0"/>
    <w:rsid w:val="00B744DD"/>
    <w:rsid w:val="00B82CE4"/>
    <w:rsid w:val="00B8727F"/>
    <w:rsid w:val="00B97E1B"/>
    <w:rsid w:val="00BA50A1"/>
    <w:rsid w:val="00BB6460"/>
    <w:rsid w:val="00BC142B"/>
    <w:rsid w:val="00BD2CB3"/>
    <w:rsid w:val="00BD4A84"/>
    <w:rsid w:val="00BE2F50"/>
    <w:rsid w:val="00BE56E4"/>
    <w:rsid w:val="00BF41EF"/>
    <w:rsid w:val="00BF5BF1"/>
    <w:rsid w:val="00C01D17"/>
    <w:rsid w:val="00C14F69"/>
    <w:rsid w:val="00C177B5"/>
    <w:rsid w:val="00C216D0"/>
    <w:rsid w:val="00C22DBB"/>
    <w:rsid w:val="00C26C3D"/>
    <w:rsid w:val="00C27357"/>
    <w:rsid w:val="00C36E3A"/>
    <w:rsid w:val="00C524B6"/>
    <w:rsid w:val="00C5558B"/>
    <w:rsid w:val="00C661A3"/>
    <w:rsid w:val="00C75370"/>
    <w:rsid w:val="00C8090B"/>
    <w:rsid w:val="00C81E40"/>
    <w:rsid w:val="00C875BC"/>
    <w:rsid w:val="00C975A1"/>
    <w:rsid w:val="00CA1E34"/>
    <w:rsid w:val="00CA273B"/>
    <w:rsid w:val="00CB31FB"/>
    <w:rsid w:val="00CC3701"/>
    <w:rsid w:val="00CC7607"/>
    <w:rsid w:val="00CD13DF"/>
    <w:rsid w:val="00CD7148"/>
    <w:rsid w:val="00CE14AD"/>
    <w:rsid w:val="00CE4CD4"/>
    <w:rsid w:val="00CF451E"/>
    <w:rsid w:val="00D042DB"/>
    <w:rsid w:val="00D05948"/>
    <w:rsid w:val="00D10E49"/>
    <w:rsid w:val="00D1677A"/>
    <w:rsid w:val="00D167C6"/>
    <w:rsid w:val="00D1686E"/>
    <w:rsid w:val="00D20EB0"/>
    <w:rsid w:val="00D2277C"/>
    <w:rsid w:val="00D36228"/>
    <w:rsid w:val="00D378CB"/>
    <w:rsid w:val="00D409E4"/>
    <w:rsid w:val="00D417AB"/>
    <w:rsid w:val="00D41A3C"/>
    <w:rsid w:val="00D42B75"/>
    <w:rsid w:val="00D51BE8"/>
    <w:rsid w:val="00D617D8"/>
    <w:rsid w:val="00D65864"/>
    <w:rsid w:val="00D65B57"/>
    <w:rsid w:val="00D73862"/>
    <w:rsid w:val="00D7431C"/>
    <w:rsid w:val="00D75B1C"/>
    <w:rsid w:val="00D91500"/>
    <w:rsid w:val="00DA0740"/>
    <w:rsid w:val="00DA389D"/>
    <w:rsid w:val="00DA5645"/>
    <w:rsid w:val="00DB0626"/>
    <w:rsid w:val="00DC2108"/>
    <w:rsid w:val="00DC3A8C"/>
    <w:rsid w:val="00DD0762"/>
    <w:rsid w:val="00DD3537"/>
    <w:rsid w:val="00DD4C99"/>
    <w:rsid w:val="00DD56C6"/>
    <w:rsid w:val="00DE0372"/>
    <w:rsid w:val="00DE1653"/>
    <w:rsid w:val="00DE25C0"/>
    <w:rsid w:val="00DE4334"/>
    <w:rsid w:val="00DF2DC1"/>
    <w:rsid w:val="00E03BA2"/>
    <w:rsid w:val="00E06576"/>
    <w:rsid w:val="00E10BAA"/>
    <w:rsid w:val="00E1292B"/>
    <w:rsid w:val="00E15EFA"/>
    <w:rsid w:val="00E35FFB"/>
    <w:rsid w:val="00E452AE"/>
    <w:rsid w:val="00E602BE"/>
    <w:rsid w:val="00E6724D"/>
    <w:rsid w:val="00E67838"/>
    <w:rsid w:val="00E8095E"/>
    <w:rsid w:val="00E827E9"/>
    <w:rsid w:val="00E83E6C"/>
    <w:rsid w:val="00E85E1F"/>
    <w:rsid w:val="00E9162B"/>
    <w:rsid w:val="00E95433"/>
    <w:rsid w:val="00E95977"/>
    <w:rsid w:val="00E96C12"/>
    <w:rsid w:val="00EA035E"/>
    <w:rsid w:val="00EA1B0F"/>
    <w:rsid w:val="00EA45A7"/>
    <w:rsid w:val="00EB4226"/>
    <w:rsid w:val="00EC3DAE"/>
    <w:rsid w:val="00EC4152"/>
    <w:rsid w:val="00ED18A8"/>
    <w:rsid w:val="00ED1E4D"/>
    <w:rsid w:val="00ED22F6"/>
    <w:rsid w:val="00ED4FEB"/>
    <w:rsid w:val="00EF4710"/>
    <w:rsid w:val="00EF4869"/>
    <w:rsid w:val="00EF5845"/>
    <w:rsid w:val="00EF776F"/>
    <w:rsid w:val="00F01DAF"/>
    <w:rsid w:val="00F02A0A"/>
    <w:rsid w:val="00F05B52"/>
    <w:rsid w:val="00F153EE"/>
    <w:rsid w:val="00F16421"/>
    <w:rsid w:val="00F20FA4"/>
    <w:rsid w:val="00F31C15"/>
    <w:rsid w:val="00F32AF2"/>
    <w:rsid w:val="00F34876"/>
    <w:rsid w:val="00F36A72"/>
    <w:rsid w:val="00F42D5F"/>
    <w:rsid w:val="00F5101F"/>
    <w:rsid w:val="00F52C82"/>
    <w:rsid w:val="00F53212"/>
    <w:rsid w:val="00F6163C"/>
    <w:rsid w:val="00F66FBE"/>
    <w:rsid w:val="00F71CF0"/>
    <w:rsid w:val="00F75B47"/>
    <w:rsid w:val="00F84766"/>
    <w:rsid w:val="00F87A44"/>
    <w:rsid w:val="00F9103C"/>
    <w:rsid w:val="00FA1612"/>
    <w:rsid w:val="00FA1A13"/>
    <w:rsid w:val="00FA55C6"/>
    <w:rsid w:val="00FA7D41"/>
    <w:rsid w:val="00FC73EE"/>
    <w:rsid w:val="00FC7E75"/>
    <w:rsid w:val="00FD1516"/>
    <w:rsid w:val="00FD3DE8"/>
    <w:rsid w:val="00FE1A23"/>
    <w:rsid w:val="00FE6A18"/>
    <w:rsid w:val="00FF1282"/>
    <w:rsid w:val="00FF1D2F"/>
    <w:rsid w:val="00FF25F8"/>
    <w:rsid w:val="00FF2608"/>
    <w:rsid w:val="00FF2735"/>
    <w:rsid w:val="00FF300C"/>
    <w:rsid w:val="00FF7950"/>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205685"/>
    <w:pPr>
      <w:keepNext/>
      <w:spacing w:after="0" w:line="240" w:lineRule="auto"/>
      <w:outlineLvl w:val="6"/>
    </w:pPr>
    <w:rPr>
      <w:rFonts w:ascii="VNtoronto" w:eastAsia="Times New Roman" w:hAnsi="VNtoronto"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1721"/>
    <w:pPr>
      <w:spacing w:before="100" w:beforeAutospacing="1" w:after="100" w:afterAutospacing="1" w:line="240" w:lineRule="auto"/>
    </w:pPr>
    <w:rPr>
      <w:rFonts w:eastAsia="MS Mincho" w:cs="Times New Roman"/>
      <w:sz w:val="24"/>
      <w:szCs w:val="24"/>
      <w:lang w:eastAsia="ja-JP"/>
    </w:rPr>
  </w:style>
  <w:style w:type="paragraph" w:customStyle="1" w:styleId="CharCharChar">
    <w:name w:val="Char Char Char"/>
    <w:basedOn w:val="Normal"/>
    <w:rsid w:val="009E0AC3"/>
    <w:pPr>
      <w:spacing w:after="160" w:line="240" w:lineRule="exact"/>
    </w:pPr>
    <w:rPr>
      <w:rFonts w:ascii="Tahoma" w:eastAsia="Times New Roman" w:hAnsi="Tahoma" w:cs="Tahoma"/>
      <w:sz w:val="20"/>
      <w:szCs w:val="20"/>
    </w:rPr>
  </w:style>
  <w:style w:type="paragraph" w:styleId="ListParagraph">
    <w:name w:val="List Paragraph"/>
    <w:basedOn w:val="Normal"/>
    <w:uiPriority w:val="34"/>
    <w:qFormat/>
    <w:rsid w:val="009E0AC3"/>
    <w:pPr>
      <w:ind w:left="720"/>
      <w:contextualSpacing/>
    </w:pPr>
  </w:style>
  <w:style w:type="character" w:customStyle="1" w:styleId="Heading7Char">
    <w:name w:val="Heading 7 Char"/>
    <w:basedOn w:val="DefaultParagraphFont"/>
    <w:link w:val="Heading7"/>
    <w:rsid w:val="00205685"/>
    <w:rPr>
      <w:rFonts w:ascii="VNtoronto" w:eastAsia="Times New Roman" w:hAnsi="VNtoronto" w:cs="Times New Roman"/>
      <w:b/>
      <w:sz w:val="24"/>
      <w:szCs w:val="24"/>
    </w:rPr>
  </w:style>
  <w:style w:type="paragraph" w:styleId="BalloonText">
    <w:name w:val="Balloon Text"/>
    <w:basedOn w:val="Normal"/>
    <w:link w:val="BalloonTextChar"/>
    <w:uiPriority w:val="99"/>
    <w:semiHidden/>
    <w:unhideWhenUsed/>
    <w:rsid w:val="005F5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EB"/>
    <w:rPr>
      <w:rFonts w:ascii="Tahoma" w:hAnsi="Tahoma" w:cs="Tahoma"/>
      <w:sz w:val="16"/>
      <w:szCs w:val="16"/>
    </w:rPr>
  </w:style>
  <w:style w:type="paragraph" w:styleId="Header">
    <w:name w:val="header"/>
    <w:basedOn w:val="Normal"/>
    <w:link w:val="HeaderChar"/>
    <w:uiPriority w:val="99"/>
    <w:unhideWhenUsed/>
    <w:rsid w:val="007E1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F"/>
  </w:style>
  <w:style w:type="paragraph" w:styleId="Footer">
    <w:name w:val="footer"/>
    <w:basedOn w:val="Normal"/>
    <w:link w:val="FooterChar"/>
    <w:uiPriority w:val="99"/>
    <w:unhideWhenUsed/>
    <w:rsid w:val="007E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F"/>
  </w:style>
  <w:style w:type="paragraph" w:styleId="BodyText2">
    <w:name w:val="Body Text 2"/>
    <w:basedOn w:val="Normal"/>
    <w:link w:val="BodyText2Char"/>
    <w:rsid w:val="00791CE2"/>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rsid w:val="00791CE2"/>
    <w:rPr>
      <w:rFonts w:eastAsia="Times New Roman" w:cs="Times New Roman"/>
      <w:szCs w:val="20"/>
    </w:rPr>
  </w:style>
  <w:style w:type="table" w:styleId="TableGrid">
    <w:name w:val="Table Grid"/>
    <w:basedOn w:val="TableNormal"/>
    <w:uiPriority w:val="59"/>
    <w:rsid w:val="003C5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31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31183D"/>
    <w:pPr>
      <w:spacing w:after="120" w:line="480" w:lineRule="auto"/>
      <w:ind w:left="360"/>
    </w:pPr>
  </w:style>
  <w:style w:type="character" w:customStyle="1" w:styleId="BodyTextIndent2Char">
    <w:name w:val="Body Text Indent 2 Char"/>
    <w:basedOn w:val="DefaultParagraphFont"/>
    <w:link w:val="BodyTextIndent2"/>
    <w:uiPriority w:val="99"/>
    <w:rsid w:val="0031183D"/>
  </w:style>
  <w:style w:type="character" w:customStyle="1" w:styleId="Bodytext">
    <w:name w:val="Body text_"/>
    <w:basedOn w:val="DefaultParagraphFont"/>
    <w:link w:val="BodyText3"/>
    <w:locked/>
    <w:rsid w:val="009C3F0B"/>
    <w:rPr>
      <w:rFonts w:eastAsia="Times New Roman" w:cs="Times New Roman"/>
      <w:shd w:val="clear" w:color="auto" w:fill="FFFFFF"/>
    </w:rPr>
  </w:style>
  <w:style w:type="paragraph" w:customStyle="1" w:styleId="BodyText3">
    <w:name w:val="Body Text3"/>
    <w:basedOn w:val="Normal"/>
    <w:link w:val="Bodytext"/>
    <w:rsid w:val="009C3F0B"/>
    <w:pPr>
      <w:widowControl w:val="0"/>
      <w:shd w:val="clear" w:color="auto" w:fill="FFFFFF"/>
      <w:spacing w:before="120" w:after="0" w:line="299" w:lineRule="exact"/>
      <w:jc w:val="both"/>
    </w:pPr>
    <w:rPr>
      <w:rFonts w:eastAsia="Times New Roman" w:cs="Times New Roman"/>
    </w:rPr>
  </w:style>
  <w:style w:type="character" w:customStyle="1" w:styleId="fontstyle01">
    <w:name w:val="fontstyle01"/>
    <w:basedOn w:val="DefaultParagraphFont"/>
    <w:rsid w:val="00006337"/>
    <w:rPr>
      <w:rFonts w:ascii="Times New Roman" w:hAnsi="Times New Roman" w:cs="Times New Roman" w:hint="default"/>
      <w:b w:val="0"/>
      <w:bCs w:val="0"/>
      <w:i w:val="0"/>
      <w:iCs w:val="0"/>
      <w:color w:val="000000"/>
      <w:sz w:val="28"/>
      <w:szCs w:val="28"/>
    </w:rPr>
  </w:style>
  <w:style w:type="paragraph" w:customStyle="1" w:styleId="CharCharCharCharCharCharChar">
    <w:name w:val="Char Char Char Char Char Char Char"/>
    <w:basedOn w:val="Normal"/>
    <w:semiHidden/>
    <w:rsid w:val="00131A2A"/>
    <w:pPr>
      <w:spacing w:after="160" w:line="240" w:lineRule="exact"/>
    </w:pPr>
    <w:rPr>
      <w:rFonts w:ascii="Arial" w:eastAsia="Times New Roman" w:hAnsi="Arial" w:cs="Times New Roman"/>
      <w:sz w:val="22"/>
    </w:rPr>
  </w:style>
  <w:style w:type="paragraph" w:customStyle="1" w:styleId="Chng">
    <w:name w:val="Chương"/>
    <w:basedOn w:val="Normal"/>
    <w:next w:val="Normal"/>
    <w:link w:val="ChngChar"/>
    <w:qFormat/>
    <w:rsid w:val="005F3C38"/>
    <w:pPr>
      <w:spacing w:after="0" w:line="240" w:lineRule="auto"/>
      <w:ind w:firstLine="720"/>
      <w:jc w:val="center"/>
      <w:outlineLvl w:val="0"/>
    </w:pPr>
    <w:rPr>
      <w:rFonts w:eastAsia="Times New Roman" w:cs="Times New Roman"/>
      <w:b/>
      <w:kern w:val="32"/>
      <w:szCs w:val="28"/>
      <w:lang w:val="x-none" w:eastAsia="x-none"/>
    </w:rPr>
  </w:style>
  <w:style w:type="character" w:customStyle="1" w:styleId="ChngChar">
    <w:name w:val="Chương Char"/>
    <w:link w:val="Chng"/>
    <w:rsid w:val="005F3C38"/>
    <w:rPr>
      <w:rFonts w:eastAsia="Times New Roman" w:cs="Times New Roman"/>
      <w:b/>
      <w:kern w:val="32"/>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205685"/>
    <w:pPr>
      <w:keepNext/>
      <w:spacing w:after="0" w:line="240" w:lineRule="auto"/>
      <w:outlineLvl w:val="6"/>
    </w:pPr>
    <w:rPr>
      <w:rFonts w:ascii="VNtoronto" w:eastAsia="Times New Roman" w:hAnsi="VNtoronto"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1721"/>
    <w:pPr>
      <w:spacing w:before="100" w:beforeAutospacing="1" w:after="100" w:afterAutospacing="1" w:line="240" w:lineRule="auto"/>
    </w:pPr>
    <w:rPr>
      <w:rFonts w:eastAsia="MS Mincho" w:cs="Times New Roman"/>
      <w:sz w:val="24"/>
      <w:szCs w:val="24"/>
      <w:lang w:eastAsia="ja-JP"/>
    </w:rPr>
  </w:style>
  <w:style w:type="paragraph" w:customStyle="1" w:styleId="CharCharChar">
    <w:name w:val="Char Char Char"/>
    <w:basedOn w:val="Normal"/>
    <w:rsid w:val="009E0AC3"/>
    <w:pPr>
      <w:spacing w:after="160" w:line="240" w:lineRule="exact"/>
    </w:pPr>
    <w:rPr>
      <w:rFonts w:ascii="Tahoma" w:eastAsia="Times New Roman" w:hAnsi="Tahoma" w:cs="Tahoma"/>
      <w:sz w:val="20"/>
      <w:szCs w:val="20"/>
    </w:rPr>
  </w:style>
  <w:style w:type="paragraph" w:styleId="ListParagraph">
    <w:name w:val="List Paragraph"/>
    <w:basedOn w:val="Normal"/>
    <w:uiPriority w:val="34"/>
    <w:qFormat/>
    <w:rsid w:val="009E0AC3"/>
    <w:pPr>
      <w:ind w:left="720"/>
      <w:contextualSpacing/>
    </w:pPr>
  </w:style>
  <w:style w:type="character" w:customStyle="1" w:styleId="Heading7Char">
    <w:name w:val="Heading 7 Char"/>
    <w:basedOn w:val="DefaultParagraphFont"/>
    <w:link w:val="Heading7"/>
    <w:rsid w:val="00205685"/>
    <w:rPr>
      <w:rFonts w:ascii="VNtoronto" w:eastAsia="Times New Roman" w:hAnsi="VNtoronto" w:cs="Times New Roman"/>
      <w:b/>
      <w:sz w:val="24"/>
      <w:szCs w:val="24"/>
    </w:rPr>
  </w:style>
  <w:style w:type="paragraph" w:styleId="BalloonText">
    <w:name w:val="Balloon Text"/>
    <w:basedOn w:val="Normal"/>
    <w:link w:val="BalloonTextChar"/>
    <w:uiPriority w:val="99"/>
    <w:semiHidden/>
    <w:unhideWhenUsed/>
    <w:rsid w:val="005F5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EB"/>
    <w:rPr>
      <w:rFonts w:ascii="Tahoma" w:hAnsi="Tahoma" w:cs="Tahoma"/>
      <w:sz w:val="16"/>
      <w:szCs w:val="16"/>
    </w:rPr>
  </w:style>
  <w:style w:type="paragraph" w:styleId="Header">
    <w:name w:val="header"/>
    <w:basedOn w:val="Normal"/>
    <w:link w:val="HeaderChar"/>
    <w:uiPriority w:val="99"/>
    <w:unhideWhenUsed/>
    <w:rsid w:val="007E1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F"/>
  </w:style>
  <w:style w:type="paragraph" w:styleId="Footer">
    <w:name w:val="footer"/>
    <w:basedOn w:val="Normal"/>
    <w:link w:val="FooterChar"/>
    <w:uiPriority w:val="99"/>
    <w:unhideWhenUsed/>
    <w:rsid w:val="007E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F"/>
  </w:style>
  <w:style w:type="paragraph" w:styleId="BodyText2">
    <w:name w:val="Body Text 2"/>
    <w:basedOn w:val="Normal"/>
    <w:link w:val="BodyText2Char"/>
    <w:rsid w:val="00791CE2"/>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rsid w:val="00791CE2"/>
    <w:rPr>
      <w:rFonts w:eastAsia="Times New Roman" w:cs="Times New Roman"/>
      <w:szCs w:val="20"/>
    </w:rPr>
  </w:style>
  <w:style w:type="table" w:styleId="TableGrid">
    <w:name w:val="Table Grid"/>
    <w:basedOn w:val="TableNormal"/>
    <w:uiPriority w:val="59"/>
    <w:rsid w:val="003C5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31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31183D"/>
    <w:pPr>
      <w:spacing w:after="120" w:line="480" w:lineRule="auto"/>
      <w:ind w:left="360"/>
    </w:pPr>
  </w:style>
  <w:style w:type="character" w:customStyle="1" w:styleId="BodyTextIndent2Char">
    <w:name w:val="Body Text Indent 2 Char"/>
    <w:basedOn w:val="DefaultParagraphFont"/>
    <w:link w:val="BodyTextIndent2"/>
    <w:uiPriority w:val="99"/>
    <w:rsid w:val="0031183D"/>
  </w:style>
  <w:style w:type="character" w:customStyle="1" w:styleId="Bodytext">
    <w:name w:val="Body text_"/>
    <w:basedOn w:val="DefaultParagraphFont"/>
    <w:link w:val="BodyText3"/>
    <w:locked/>
    <w:rsid w:val="009C3F0B"/>
    <w:rPr>
      <w:rFonts w:eastAsia="Times New Roman" w:cs="Times New Roman"/>
      <w:shd w:val="clear" w:color="auto" w:fill="FFFFFF"/>
    </w:rPr>
  </w:style>
  <w:style w:type="paragraph" w:customStyle="1" w:styleId="BodyText3">
    <w:name w:val="Body Text3"/>
    <w:basedOn w:val="Normal"/>
    <w:link w:val="Bodytext"/>
    <w:rsid w:val="009C3F0B"/>
    <w:pPr>
      <w:widowControl w:val="0"/>
      <w:shd w:val="clear" w:color="auto" w:fill="FFFFFF"/>
      <w:spacing w:before="120" w:after="0" w:line="299" w:lineRule="exact"/>
      <w:jc w:val="both"/>
    </w:pPr>
    <w:rPr>
      <w:rFonts w:eastAsia="Times New Roman" w:cs="Times New Roman"/>
    </w:rPr>
  </w:style>
  <w:style w:type="character" w:customStyle="1" w:styleId="fontstyle01">
    <w:name w:val="fontstyle01"/>
    <w:basedOn w:val="DefaultParagraphFont"/>
    <w:rsid w:val="00006337"/>
    <w:rPr>
      <w:rFonts w:ascii="Times New Roman" w:hAnsi="Times New Roman" w:cs="Times New Roman" w:hint="default"/>
      <w:b w:val="0"/>
      <w:bCs w:val="0"/>
      <w:i w:val="0"/>
      <w:iCs w:val="0"/>
      <w:color w:val="000000"/>
      <w:sz w:val="28"/>
      <w:szCs w:val="28"/>
    </w:rPr>
  </w:style>
  <w:style w:type="paragraph" w:customStyle="1" w:styleId="CharCharCharCharCharCharChar">
    <w:name w:val="Char Char Char Char Char Char Char"/>
    <w:basedOn w:val="Normal"/>
    <w:semiHidden/>
    <w:rsid w:val="00131A2A"/>
    <w:pPr>
      <w:spacing w:after="160" w:line="240" w:lineRule="exact"/>
    </w:pPr>
    <w:rPr>
      <w:rFonts w:ascii="Arial" w:eastAsia="Times New Roman" w:hAnsi="Arial" w:cs="Times New Roman"/>
      <w:sz w:val="22"/>
    </w:rPr>
  </w:style>
  <w:style w:type="paragraph" w:customStyle="1" w:styleId="Chng">
    <w:name w:val="Chương"/>
    <w:basedOn w:val="Normal"/>
    <w:next w:val="Normal"/>
    <w:link w:val="ChngChar"/>
    <w:qFormat/>
    <w:rsid w:val="005F3C38"/>
    <w:pPr>
      <w:spacing w:after="0" w:line="240" w:lineRule="auto"/>
      <w:ind w:firstLine="720"/>
      <w:jc w:val="center"/>
      <w:outlineLvl w:val="0"/>
    </w:pPr>
    <w:rPr>
      <w:rFonts w:eastAsia="Times New Roman" w:cs="Times New Roman"/>
      <w:b/>
      <w:kern w:val="32"/>
      <w:szCs w:val="28"/>
      <w:lang w:val="x-none" w:eastAsia="x-none"/>
    </w:rPr>
  </w:style>
  <w:style w:type="character" w:customStyle="1" w:styleId="ChngChar">
    <w:name w:val="Chương Char"/>
    <w:link w:val="Chng"/>
    <w:rsid w:val="005F3C38"/>
    <w:rPr>
      <w:rFonts w:eastAsia="Times New Roman" w:cs="Times New Roman"/>
      <w:b/>
      <w:kern w:val="32"/>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8437">
      <w:bodyDiv w:val="1"/>
      <w:marLeft w:val="0"/>
      <w:marRight w:val="0"/>
      <w:marTop w:val="0"/>
      <w:marBottom w:val="0"/>
      <w:divBdr>
        <w:top w:val="none" w:sz="0" w:space="0" w:color="auto"/>
        <w:left w:val="none" w:sz="0" w:space="0" w:color="auto"/>
        <w:bottom w:val="none" w:sz="0" w:space="0" w:color="auto"/>
        <w:right w:val="none" w:sz="0" w:space="0" w:color="auto"/>
      </w:divBdr>
    </w:div>
    <w:div w:id="343635530">
      <w:bodyDiv w:val="1"/>
      <w:marLeft w:val="0"/>
      <w:marRight w:val="0"/>
      <w:marTop w:val="0"/>
      <w:marBottom w:val="0"/>
      <w:divBdr>
        <w:top w:val="none" w:sz="0" w:space="0" w:color="auto"/>
        <w:left w:val="none" w:sz="0" w:space="0" w:color="auto"/>
        <w:bottom w:val="none" w:sz="0" w:space="0" w:color="auto"/>
        <w:right w:val="none" w:sz="0" w:space="0" w:color="auto"/>
      </w:divBdr>
    </w:div>
    <w:div w:id="344984435">
      <w:bodyDiv w:val="1"/>
      <w:marLeft w:val="0"/>
      <w:marRight w:val="0"/>
      <w:marTop w:val="0"/>
      <w:marBottom w:val="0"/>
      <w:divBdr>
        <w:top w:val="none" w:sz="0" w:space="0" w:color="auto"/>
        <w:left w:val="none" w:sz="0" w:space="0" w:color="auto"/>
        <w:bottom w:val="none" w:sz="0" w:space="0" w:color="auto"/>
        <w:right w:val="none" w:sz="0" w:space="0" w:color="auto"/>
      </w:divBdr>
    </w:div>
    <w:div w:id="457603980">
      <w:bodyDiv w:val="1"/>
      <w:marLeft w:val="0"/>
      <w:marRight w:val="0"/>
      <w:marTop w:val="0"/>
      <w:marBottom w:val="0"/>
      <w:divBdr>
        <w:top w:val="none" w:sz="0" w:space="0" w:color="auto"/>
        <w:left w:val="none" w:sz="0" w:space="0" w:color="auto"/>
        <w:bottom w:val="none" w:sz="0" w:space="0" w:color="auto"/>
        <w:right w:val="none" w:sz="0" w:space="0" w:color="auto"/>
      </w:divBdr>
    </w:div>
    <w:div w:id="726100920">
      <w:bodyDiv w:val="1"/>
      <w:marLeft w:val="0"/>
      <w:marRight w:val="0"/>
      <w:marTop w:val="0"/>
      <w:marBottom w:val="0"/>
      <w:divBdr>
        <w:top w:val="none" w:sz="0" w:space="0" w:color="auto"/>
        <w:left w:val="none" w:sz="0" w:space="0" w:color="auto"/>
        <w:bottom w:val="none" w:sz="0" w:space="0" w:color="auto"/>
        <w:right w:val="none" w:sz="0" w:space="0" w:color="auto"/>
      </w:divBdr>
    </w:div>
    <w:div w:id="831212706">
      <w:bodyDiv w:val="1"/>
      <w:marLeft w:val="0"/>
      <w:marRight w:val="0"/>
      <w:marTop w:val="0"/>
      <w:marBottom w:val="0"/>
      <w:divBdr>
        <w:top w:val="none" w:sz="0" w:space="0" w:color="auto"/>
        <w:left w:val="none" w:sz="0" w:space="0" w:color="auto"/>
        <w:bottom w:val="none" w:sz="0" w:space="0" w:color="auto"/>
        <w:right w:val="none" w:sz="0" w:space="0" w:color="auto"/>
      </w:divBdr>
    </w:div>
    <w:div w:id="1026566801">
      <w:bodyDiv w:val="1"/>
      <w:marLeft w:val="0"/>
      <w:marRight w:val="0"/>
      <w:marTop w:val="0"/>
      <w:marBottom w:val="0"/>
      <w:divBdr>
        <w:top w:val="none" w:sz="0" w:space="0" w:color="auto"/>
        <w:left w:val="none" w:sz="0" w:space="0" w:color="auto"/>
        <w:bottom w:val="none" w:sz="0" w:space="0" w:color="auto"/>
        <w:right w:val="none" w:sz="0" w:space="0" w:color="auto"/>
      </w:divBdr>
    </w:div>
    <w:div w:id="1497259051">
      <w:bodyDiv w:val="1"/>
      <w:marLeft w:val="0"/>
      <w:marRight w:val="0"/>
      <w:marTop w:val="0"/>
      <w:marBottom w:val="0"/>
      <w:divBdr>
        <w:top w:val="none" w:sz="0" w:space="0" w:color="auto"/>
        <w:left w:val="none" w:sz="0" w:space="0" w:color="auto"/>
        <w:bottom w:val="none" w:sz="0" w:space="0" w:color="auto"/>
        <w:right w:val="none" w:sz="0" w:space="0" w:color="auto"/>
      </w:divBdr>
    </w:div>
    <w:div w:id="1703553389">
      <w:bodyDiv w:val="1"/>
      <w:marLeft w:val="0"/>
      <w:marRight w:val="0"/>
      <w:marTop w:val="0"/>
      <w:marBottom w:val="0"/>
      <w:divBdr>
        <w:top w:val="none" w:sz="0" w:space="0" w:color="auto"/>
        <w:left w:val="none" w:sz="0" w:space="0" w:color="auto"/>
        <w:bottom w:val="none" w:sz="0" w:space="0" w:color="auto"/>
        <w:right w:val="none" w:sz="0" w:space="0" w:color="auto"/>
      </w:divBdr>
    </w:div>
    <w:div w:id="17391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5ACB-AEB0-4C8B-B0F5-0951954E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cp:lastPrinted>2025-03-05T08:14:00Z</cp:lastPrinted>
  <dcterms:created xsi:type="dcterms:W3CDTF">2025-03-03T02:58:00Z</dcterms:created>
  <dcterms:modified xsi:type="dcterms:W3CDTF">2025-03-05T08:18:00Z</dcterms:modified>
</cp:coreProperties>
</file>